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C3" w:rsidRDefault="00BF40C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F40C3" w:rsidRDefault="00BF40C3">
      <w:pPr>
        <w:widowControl w:val="0"/>
        <w:autoSpaceDE w:val="0"/>
        <w:autoSpaceDN w:val="0"/>
        <w:adjustRightInd w:val="0"/>
        <w:spacing w:after="0" w:line="240" w:lineRule="auto"/>
        <w:jc w:val="both"/>
        <w:outlineLvl w:val="0"/>
        <w:rPr>
          <w:rFonts w:ascii="Calibri" w:hAnsi="Calibri" w:cs="Calibri"/>
        </w:rPr>
      </w:pPr>
    </w:p>
    <w:p w:rsidR="00BF40C3" w:rsidRDefault="00BF40C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b/>
          <w:bCs/>
        </w:rPr>
      </w:pP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128-мпр</w:t>
      </w:r>
    </w:p>
    <w:p w:rsidR="00BF40C3" w:rsidRDefault="00BF40C3">
      <w:pPr>
        <w:widowControl w:val="0"/>
        <w:autoSpaceDE w:val="0"/>
        <w:autoSpaceDN w:val="0"/>
        <w:adjustRightInd w:val="0"/>
        <w:spacing w:after="0" w:line="240" w:lineRule="auto"/>
        <w:jc w:val="center"/>
        <w:rPr>
          <w:rFonts w:ascii="Calibri" w:hAnsi="Calibri" w:cs="Calibri"/>
          <w:b/>
          <w:bCs/>
        </w:rPr>
      </w:pP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ПЕРЕДАЧУ ЖИЛЫХ</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ГОСУДАРСТВЕННОГО И МУНИЦИПАЛЬНОГО ЖИЛИЩНОГО ФОНДА,</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ЗАНИМАЕМЫХ ПО ДОГОВОРАМ СОЦИАЛЬНОГО НАЙМА, В КОТОРЫХ</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ПРОЖИВАЮТ ИСКЛЮЧИТЕЛЬНО НЕСОВЕРШЕННОЛЕТНИЕ</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ВОЗРАСТЕ ОТ 14 ДО 18 ЛЕТ, ИМ В СОБСТВЕННОСТЬ"</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6" w:history="1">
        <w:r>
          <w:rPr>
            <w:rFonts w:ascii="Calibri" w:hAnsi="Calibri" w:cs="Calibri"/>
            <w:color w:val="0000FF"/>
          </w:rPr>
          <w:t>N 294-мпр</w:t>
        </w:r>
      </w:hyperlink>
      <w:r>
        <w:rPr>
          <w:rFonts w:ascii="Calibri" w:hAnsi="Calibri" w:cs="Calibri"/>
        </w:rPr>
        <w:t xml:space="preserve">, от 26.12.2012 </w:t>
      </w:r>
      <w:hyperlink r:id="rId7" w:history="1">
        <w:r>
          <w:rPr>
            <w:rFonts w:ascii="Calibri" w:hAnsi="Calibri" w:cs="Calibri"/>
            <w:color w:val="0000FF"/>
          </w:rPr>
          <w:t>N 334-мпр</w:t>
        </w:r>
      </w:hyperlink>
      <w:r>
        <w:rPr>
          <w:rFonts w:ascii="Calibri" w:hAnsi="Calibri" w:cs="Calibri"/>
        </w:rPr>
        <w:t>,</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8" w:history="1">
        <w:r>
          <w:rPr>
            <w:rFonts w:ascii="Calibri" w:hAnsi="Calibri" w:cs="Calibri"/>
            <w:color w:val="0000FF"/>
          </w:rPr>
          <w:t>N 51-мпр</w:t>
        </w:r>
      </w:hyperlink>
      <w:r>
        <w:rPr>
          <w:rFonts w:ascii="Calibri" w:hAnsi="Calibri" w:cs="Calibri"/>
        </w:rPr>
        <w:t xml:space="preserve">, от 25.12.2014 </w:t>
      </w:r>
      <w:hyperlink r:id="rId9" w:history="1">
        <w:r>
          <w:rPr>
            <w:rFonts w:ascii="Calibri" w:hAnsi="Calibri" w:cs="Calibri"/>
            <w:color w:val="0000FF"/>
          </w:rPr>
          <w:t>N 204-мпр</w:t>
        </w:r>
      </w:hyperlink>
      <w:r>
        <w:rPr>
          <w:rFonts w:ascii="Calibri" w:hAnsi="Calibri" w:cs="Calibri"/>
        </w:rPr>
        <w:t>)</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1" w:history="1">
        <w:r>
          <w:rPr>
            <w:rFonts w:ascii="Calibri" w:hAnsi="Calibri" w:cs="Calibri"/>
            <w:color w:val="0000FF"/>
          </w:rPr>
          <w:t>статьей 2</w:t>
        </w:r>
      </w:hyperlink>
      <w:r>
        <w:rPr>
          <w:rFonts w:ascii="Calibri" w:hAnsi="Calibri" w:cs="Calibri"/>
        </w:rPr>
        <w:t xml:space="preserve"> Закона Российской Федерации от 4 июля 1991 года N 1541-1 "О приватизации жилищного фонда в Российской Федерации",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им в собственность".</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социального развития,</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N 128-мпр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"ДАЧА СОГЛАСИЯ</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ПЕРЕДАЧУ ЖИЛЫХ ПОМЕЩЕНИЙ ГОСУДАРСТВЕННОГО</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ЖИЛИЩНОГО ФОНДА, ЗАНИМАЕМЫХ ПО ДОГОВОРАМ</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В КОТОРЫХ ПРОЖИВАЮТ ИСКЛЮЧИТЕЛЬНО</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НЕСОВЕРШЕННОЛЕТНИЕ В ВОЗРАСТЕ ОТ 14 ДО 18 ЛЕТ,</w:t>
      </w:r>
    </w:p>
    <w:p w:rsidR="00BF40C3" w:rsidRDefault="00BF40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 В СОБСТВЕННОСТЬ"</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15" w:history="1">
        <w:r>
          <w:rPr>
            <w:rFonts w:ascii="Calibri" w:hAnsi="Calibri" w:cs="Calibri"/>
            <w:color w:val="0000FF"/>
          </w:rPr>
          <w:t>N 294-мпр</w:t>
        </w:r>
      </w:hyperlink>
      <w:r>
        <w:rPr>
          <w:rFonts w:ascii="Calibri" w:hAnsi="Calibri" w:cs="Calibri"/>
        </w:rPr>
        <w:t xml:space="preserve">, от 26.12.2012 </w:t>
      </w:r>
      <w:hyperlink r:id="rId16" w:history="1">
        <w:r>
          <w:rPr>
            <w:rFonts w:ascii="Calibri" w:hAnsi="Calibri" w:cs="Calibri"/>
            <w:color w:val="0000FF"/>
          </w:rPr>
          <w:t>N 334-мпр</w:t>
        </w:r>
      </w:hyperlink>
      <w:r>
        <w:rPr>
          <w:rFonts w:ascii="Calibri" w:hAnsi="Calibri" w:cs="Calibri"/>
        </w:rPr>
        <w:t>,</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7" w:history="1">
        <w:r>
          <w:rPr>
            <w:rFonts w:ascii="Calibri" w:hAnsi="Calibri" w:cs="Calibri"/>
            <w:color w:val="0000FF"/>
          </w:rPr>
          <w:t>N 51-мпр</w:t>
        </w:r>
      </w:hyperlink>
      <w:r>
        <w:rPr>
          <w:rFonts w:ascii="Calibri" w:hAnsi="Calibri" w:cs="Calibri"/>
        </w:rPr>
        <w:t xml:space="preserve">, от 25.12.2014 </w:t>
      </w:r>
      <w:hyperlink r:id="rId18" w:history="1">
        <w:r>
          <w:rPr>
            <w:rFonts w:ascii="Calibri" w:hAnsi="Calibri" w:cs="Calibri"/>
            <w:color w:val="0000FF"/>
          </w:rPr>
          <w:t>N 204-мпр</w:t>
        </w:r>
      </w:hyperlink>
      <w:r>
        <w:rPr>
          <w:rFonts w:ascii="Calibri" w:hAnsi="Calibri" w:cs="Calibri"/>
        </w:rPr>
        <w:t>)</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Раздел I. ОБЩИЕ ПОЛОЖЕНИЯ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Глава 1. ПРЕДМЕТ РЕГУЛИРОВАНИЯ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5" w:name="Par65"/>
      <w:bookmarkEnd w:id="5"/>
      <w:r>
        <w:rPr>
          <w:rFonts w:ascii="Calibri" w:hAnsi="Calibri" w:cs="Calibri"/>
        </w:rPr>
        <w:t>Глава 2. КРУГ ЗАЯВИТЕЛЕЙ</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4. Право на получение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им в собственность имеют несовершеннолетние в возрасте от 14 до 18 лет.</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государственного и муниципального жилищного фонда, занимаемые по договорам социального найма, в которых проживают исключительно несовершеннолетние, передаются им в собственность по их заявлению с согласия родителей (усыновителей), попечителей, приемных родителей, руководителей организаций для детей-сирот и детей, оставшихся без попечения родителей, органа опеки и попечительства (далее - законный представитель).</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несовершеннолетнего в возрасте от 14 до 18 лет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7" w:name="Par72"/>
      <w:bookmarkEnd w:id="7"/>
      <w:r>
        <w:rPr>
          <w:rFonts w:ascii="Calibri" w:hAnsi="Calibri" w:cs="Calibri"/>
        </w:rPr>
        <w:t>Глава 3. ТРЕБОВАНИЯ К ПОРЯДКУ ИНФОРМИРОВАНИЯ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предоставляют информацию по следующим вопросам: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w:t>
      </w:r>
      <w:r>
        <w:rPr>
          <w:rFonts w:ascii="Calibri" w:hAnsi="Calibri" w:cs="Calibri"/>
        </w:rPr>
        <w:lastRenderedPageBreak/>
        <w:t>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в течение 30 дней со дня регистрации обращения.</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текст административного регламента с </w:t>
      </w:r>
      <w:hyperlink w:anchor="Par586" w:history="1">
        <w:r>
          <w:rPr>
            <w:rFonts w:ascii="Calibri" w:hAnsi="Calibri" w:cs="Calibri"/>
            <w:color w:val="0000FF"/>
          </w:rPr>
          <w:t>приложениями</w:t>
        </w:r>
      </w:hyperlink>
      <w:r>
        <w:rPr>
          <w:rFonts w:ascii="Calibri" w:hAnsi="Calibri" w:cs="Calibri"/>
        </w:rPr>
        <w:t>.</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приводится в </w:t>
      </w:r>
      <w:hyperlink w:anchor="Par586"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BF40C3" w:rsidRDefault="00BF40C3">
      <w:pPr>
        <w:widowControl w:val="0"/>
        <w:autoSpaceDE w:val="0"/>
        <w:autoSpaceDN w:val="0"/>
        <w:adjustRightInd w:val="0"/>
        <w:spacing w:after="0" w:line="240" w:lineRule="auto"/>
        <w:ind w:firstLine="540"/>
        <w:jc w:val="both"/>
        <w:rPr>
          <w:rFonts w:ascii="Calibri" w:hAnsi="Calibri" w:cs="Calibri"/>
        </w:rPr>
        <w:sectPr w:rsidR="00BF40C3" w:rsidSect="002A4E26">
          <w:pgSz w:w="11906" w:h="16838"/>
          <w:pgMar w:top="1134" w:right="850" w:bottom="1134" w:left="1701" w:header="708" w:footer="708" w:gutter="0"/>
          <w:cols w:space="708"/>
          <w:docGrid w:linePitch="360"/>
        </w:sectPr>
      </w:pPr>
    </w:p>
    <w:p w:rsidR="00BF40C3" w:rsidRDefault="00BF40C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BF40C3">
        <w:tc>
          <w:tcPr>
            <w:tcW w:w="9411" w:type="dxa"/>
            <w:gridSpan w:val="2"/>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BF40C3" w:rsidRDefault="00BF40C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BF40C3">
        <w:tc>
          <w:tcPr>
            <w:tcW w:w="9411" w:type="dxa"/>
            <w:gridSpan w:val="2"/>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Среда - обработка поступивших документов.</w:t>
            </w:r>
          </w:p>
        </w:tc>
      </w:tr>
      <w:tr w:rsidR="00BF40C3">
        <w:tc>
          <w:tcPr>
            <w:tcW w:w="9411" w:type="dxa"/>
            <w:gridSpan w:val="2"/>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BF40C3" w:rsidRDefault="00BF40C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09-00 - 13-00;</w:t>
            </w:r>
          </w:p>
        </w:tc>
      </w:tr>
      <w:tr w:rsidR="00BF40C3">
        <w:tc>
          <w:tcPr>
            <w:tcW w:w="3572"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BF40C3" w:rsidRDefault="00BF40C3">
      <w:pPr>
        <w:widowControl w:val="0"/>
        <w:autoSpaceDE w:val="0"/>
        <w:autoSpaceDN w:val="0"/>
        <w:adjustRightInd w:val="0"/>
        <w:spacing w:after="0" w:line="240" w:lineRule="auto"/>
        <w:jc w:val="both"/>
        <w:rPr>
          <w:rFonts w:ascii="Calibri" w:hAnsi="Calibri" w:cs="Calibri"/>
        </w:rPr>
        <w:sectPr w:rsidR="00BF40C3">
          <w:pgSz w:w="16838" w:h="11905" w:orient="landscape"/>
          <w:pgMar w:top="1701" w:right="1134" w:bottom="850" w:left="1134" w:header="720" w:footer="720" w:gutter="0"/>
          <w:cols w:space="720"/>
          <w:noEndnote/>
        </w:sect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1"/>
        <w:rPr>
          <w:rFonts w:ascii="Calibri" w:hAnsi="Calibri" w:cs="Calibri"/>
        </w:rPr>
      </w:pPr>
      <w:bookmarkStart w:id="8" w:name="Par168"/>
      <w:bookmarkEnd w:id="8"/>
      <w:r>
        <w:rPr>
          <w:rFonts w:ascii="Calibri" w:hAnsi="Calibri" w:cs="Calibri"/>
        </w:rPr>
        <w:t>Раздел II. СТАНДАРТ ПРЕДОСТАВЛЕНИЯ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9" w:name="Par170"/>
      <w:bookmarkEnd w:id="9"/>
      <w:r>
        <w:rPr>
          <w:rFonts w:ascii="Calibri" w:hAnsi="Calibri" w:cs="Calibri"/>
        </w:rPr>
        <w:t>Глава 4. НАИМЕНОВАНИЕ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(далее - несовершеннолетние), им в собственность.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(далее - дача согласия), осуществляется в соответствии с законодательством, настоящим административным регламентом.</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10" w:name="Par175"/>
      <w:bookmarkEnd w:id="10"/>
      <w:r>
        <w:rPr>
          <w:rFonts w:ascii="Calibri" w:hAnsi="Calibri" w:cs="Calibri"/>
        </w:rPr>
        <w:t>Глава 5. НАИМЕНОВАНИЕ ИСПОЛНИТЕЛЬНОГО ОРГАНА,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свою деятельность непосредственно и (или) через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управления министерства не вправе требовать от несовершеннолетних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Федеральной миграционной службой.</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2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06.11.2012 N 294-мпр;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11" w:name="Par185"/>
      <w:bookmarkEnd w:id="11"/>
      <w:r>
        <w:rPr>
          <w:rFonts w:ascii="Calibri" w:hAnsi="Calibri" w:cs="Calibri"/>
        </w:rPr>
        <w:t>Глава 6. ОПИСАНИЕ РЕЗУЛЬТАТА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 предоставления государственной услуги оформляется в виде правового акта управления министерства.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12" w:name="Par193"/>
      <w:bookmarkEnd w:id="12"/>
      <w:r>
        <w:rPr>
          <w:rFonts w:ascii="Calibri" w:hAnsi="Calibri" w:cs="Calibri"/>
        </w:rPr>
        <w:t>Глава 7. СРОК ПРЕДОСТАВЛЕНИЯ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13" w:name="Par195"/>
      <w:bookmarkEnd w:id="13"/>
      <w:r>
        <w:rPr>
          <w:rFonts w:ascii="Calibri" w:hAnsi="Calibri" w:cs="Calibri"/>
        </w:rPr>
        <w:t>27. Решение о даче согласия или об отказе в даче согласия принимается и оформляется в виде правового акта управления министерства в течение 30 календарных дней со дня обращения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14" w:name="Par196"/>
      <w:bookmarkEnd w:id="14"/>
      <w:r>
        <w:rPr>
          <w:rFonts w:ascii="Calibri" w:hAnsi="Calibri" w:cs="Calibri"/>
        </w:rPr>
        <w:t xml:space="preserve">28. Правовой акт управления министерства в течение срока, указанного в </w:t>
      </w:r>
      <w:hyperlink w:anchor="Par195" w:history="1">
        <w:r>
          <w:rPr>
            <w:rFonts w:ascii="Calibri" w:hAnsi="Calibri" w:cs="Calibri"/>
            <w:color w:val="0000FF"/>
          </w:rPr>
          <w:t>пункте 27</w:t>
        </w:r>
      </w:hyperlink>
      <w:r>
        <w:rPr>
          <w:rFonts w:ascii="Calibri" w:hAnsi="Calibri" w:cs="Calibri"/>
        </w:rPr>
        <w:t xml:space="preserve"> </w:t>
      </w:r>
      <w:r>
        <w:rPr>
          <w:rFonts w:ascii="Calibri" w:hAnsi="Calibri" w:cs="Calibri"/>
        </w:rPr>
        <w:lastRenderedPageBreak/>
        <w:t>настоящего административного регламента, направляется (вручается) управлением министерства несовершеннолетнему.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15" w:name="Par199"/>
      <w:bookmarkEnd w:id="15"/>
      <w:r>
        <w:rPr>
          <w:rFonts w:ascii="Calibri" w:hAnsi="Calibri" w:cs="Calibri"/>
        </w:rPr>
        <w:t>Глава 8. ПЕРЕЧЕНЬ НОРМАТИВНЫХ ПРАВОВЫХ АКТОВ, РЕГУЛИРУЮЩИХ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в соответствии с законодательством.</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16" w:name="Par204"/>
      <w:bookmarkEnd w:id="16"/>
      <w:r>
        <w:rPr>
          <w:rFonts w:ascii="Calibri" w:hAnsi="Calibri" w:cs="Calibri"/>
        </w:rPr>
        <w:t>31. Правовой основой предоставления государственной услуги являются следующие нормативно-правовые акты: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3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5 декабря, N 32, ст. 3301);</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Жилищный </w:t>
      </w:r>
      <w:hyperlink r:id="rId3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3 января, N 1, ст. 14);</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Семейный </w:t>
      </w:r>
      <w:hyperlink r:id="rId3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1 января, N 1, ст. 16);</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34" w:history="1">
        <w:r>
          <w:rPr>
            <w:rFonts w:ascii="Calibri" w:hAnsi="Calibri" w:cs="Calibri"/>
            <w:color w:val="0000FF"/>
          </w:rPr>
          <w:t>закон</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28 апреля, N 17, ст. 1755);</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5" w:history="1">
        <w:r>
          <w:rPr>
            <w:rFonts w:ascii="Calibri" w:hAnsi="Calibri" w:cs="Calibri"/>
            <w:color w:val="0000FF"/>
          </w:rPr>
          <w:t>Закон</w:t>
        </w:r>
      </w:hyperlink>
      <w:r>
        <w:rPr>
          <w:rFonts w:ascii="Calibri" w:hAnsi="Calibri" w:cs="Calibri"/>
        </w:rPr>
        <w:t xml:space="preserve"> Российской Федерации от 4 июля 1991 года N 1541-1 "О приватизации жилищного фонда в Российской Федерации" (Ведомости СНД и ВС РСФСР, 1991, 11 июля, N 28, ст. 959);</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17" w:name="Par213"/>
      <w:bookmarkEnd w:id="17"/>
      <w:r>
        <w:rPr>
          <w:rFonts w:ascii="Calibri" w:hAnsi="Calibri" w:cs="Calibri"/>
        </w:rPr>
        <w:t>Глава 9. ПЕРЕЧЕНЬ ДОКУМЕНТОВ, НЕОБХОДИМЫХ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получения согласия несовершеннолетний подает в управление министерства по месту жительства </w:t>
      </w:r>
      <w:hyperlink w:anchor="Par783"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18" w:name="Par217"/>
      <w:bookmarkEnd w:id="18"/>
      <w:r>
        <w:rPr>
          <w:rFonts w:ascii="Calibri" w:hAnsi="Calibri" w:cs="Calibri"/>
        </w:rPr>
        <w:t>33. К заявлению прилагаются следующие документы:</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19" w:name="Par218"/>
      <w:bookmarkEnd w:id="19"/>
      <w:r>
        <w:rPr>
          <w:rFonts w:ascii="Calibri" w:hAnsi="Calibri" w:cs="Calibri"/>
        </w:rPr>
        <w:t>а) паспорт несовершеннолетнего либо свидетельство о его рождении - в случае отсутствия у несовершеннолетнего паспорта, а также документ, удостоверяющий личность и подтверждающий полномочия представителя несовершеннолетнего, - в случае обращения с заявлением представителя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законного представителя;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письменное согласие законного представителя, составленное в произвольной форме в присутствии должностного лица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г) копия решения суда об установлении усыновления несовершеннолетнего - в случае усыновления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21" w:name="Par222"/>
      <w:bookmarkEnd w:id="21"/>
      <w:r>
        <w:rPr>
          <w:rFonts w:ascii="Calibri" w:hAnsi="Calibri" w:cs="Calibri"/>
        </w:rPr>
        <w:t>д) договор социального найма жилого помещения государственного и муниципального жилищного фонда, передаваемого в собственность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о регистрации по месту жительства или месту пребывания в жилом помещении государственного и муниципального жилищного фонда, передаваемого в собственность несовершеннолетнего;</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22" w:name="Par225"/>
      <w:bookmarkEnd w:id="22"/>
      <w:r>
        <w:rPr>
          <w:rFonts w:ascii="Calibri" w:hAnsi="Calibri" w:cs="Calibri"/>
        </w:rPr>
        <w:t xml:space="preserve">ж)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w:t>
      </w:r>
      <w:r>
        <w:rPr>
          <w:rFonts w:ascii="Calibri" w:hAnsi="Calibri" w:cs="Calibri"/>
        </w:rPr>
        <w:lastRenderedPageBreak/>
        <w:t>имущества.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предоставления государственной услуги несовершеннолетний обязан представить в управление министерства документы, указанные в </w:t>
      </w:r>
      <w:hyperlink w:anchor="Par218" w:history="1">
        <w:r>
          <w:rPr>
            <w:rFonts w:ascii="Calibri" w:hAnsi="Calibri" w:cs="Calibri"/>
            <w:color w:val="0000FF"/>
          </w:rPr>
          <w:t>подпунктах "а"</w:t>
        </w:r>
      </w:hyperlink>
      <w:r>
        <w:rPr>
          <w:rFonts w:ascii="Calibri" w:hAnsi="Calibri" w:cs="Calibri"/>
        </w:rPr>
        <w:t xml:space="preserve"> - </w:t>
      </w:r>
      <w:hyperlink w:anchor="Par221" w:history="1">
        <w:r>
          <w:rPr>
            <w:rFonts w:ascii="Calibri" w:hAnsi="Calibri" w:cs="Calibri"/>
            <w:color w:val="0000FF"/>
          </w:rPr>
          <w:t>"г" пункта 33</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государственной услуги несовершеннолетний вправе представить в управление министерства документы, указанные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 Если такие документы не были представлены несовершеннолетним, они и (или) сведения, содержащиеся в них, запрашиваются в порядке межведомственного информационного взаимодействия в соответствии с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министерства не вправе требовать от граждан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ar204" w:history="1">
        <w:r>
          <w:rPr>
            <w:rFonts w:ascii="Calibri" w:hAnsi="Calibri" w:cs="Calibri"/>
            <w:color w:val="0000FF"/>
          </w:rPr>
          <w:t>пункте 31</w:t>
        </w:r>
      </w:hyperlink>
      <w:r>
        <w:rPr>
          <w:rFonts w:ascii="Calibri" w:hAnsi="Calibri" w:cs="Calibri"/>
        </w:rPr>
        <w:t xml:space="preserve"> настоящего административного регламента, настоящим административным регламентом.</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23" w:name="Par231"/>
      <w:bookmarkEnd w:id="23"/>
      <w:r>
        <w:rPr>
          <w:rFonts w:ascii="Calibri" w:hAnsi="Calibri" w:cs="Calibri"/>
        </w:rPr>
        <w:t>35. Требования к документам, представляемым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должностных лиц должны быть написаны полностью;</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24" w:name="Par240"/>
      <w:bookmarkEnd w:id="24"/>
      <w:r>
        <w:rPr>
          <w:rFonts w:ascii="Calibri" w:hAnsi="Calibri" w:cs="Calibri"/>
        </w:rPr>
        <w:t>Глава 10. ПЕРЕЧЕНЬ ДОКУМЕНТОВ, НЕОБХОДИМЫХ В СООТВЕТСТВИИ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 06.11.2012 N 294-мпр)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несовершеннолетний вправе представить, относятся документы, указанные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Управления министерства при предоставлении государственной услуги не вправе требовать от несовершеннолетних:</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3"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25" w:name="Par258"/>
      <w:bookmarkEnd w:id="25"/>
      <w:r>
        <w:rPr>
          <w:rFonts w:ascii="Calibri" w:hAnsi="Calibri" w:cs="Calibri"/>
        </w:rPr>
        <w:t>Глава 11. ПЕРЕЧЕНЬ ОСНОВАНИЙ ДЛЯ ОТКАЗА В ПРИЕМЕ ДОКУМЕНТОВ,</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Основаниями для отказа в приеме заявления и документов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ненормативной лексики, оскорбительных высказываний, нечитаемых символов либо бессмысленный набор букв;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3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представление неполного перечня документов, указанных в </w:t>
      </w:r>
      <w:hyperlink w:anchor="Par217"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за исключением документов, указанных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06.11.2012 </w:t>
      </w:r>
      <w:hyperlink r:id="rId44" w:history="1">
        <w:r>
          <w:rPr>
            <w:rFonts w:ascii="Calibri" w:hAnsi="Calibri" w:cs="Calibri"/>
            <w:color w:val="0000FF"/>
          </w:rPr>
          <w:t>N 294-мпр</w:t>
        </w:r>
      </w:hyperlink>
      <w:r>
        <w:rPr>
          <w:rFonts w:ascii="Calibri" w:hAnsi="Calibri" w:cs="Calibri"/>
        </w:rPr>
        <w:t xml:space="preserve">, от 25.12.2014 </w:t>
      </w:r>
      <w:hyperlink r:id="rId45" w:history="1">
        <w:r>
          <w:rPr>
            <w:rFonts w:ascii="Calibri" w:hAnsi="Calibri" w:cs="Calibri"/>
            <w:color w:val="0000FF"/>
          </w:rPr>
          <w:t>N 204-мпр</w:t>
        </w:r>
      </w:hyperlink>
      <w:r>
        <w:rPr>
          <w:rFonts w:ascii="Calibri" w:hAnsi="Calibri" w:cs="Calibri"/>
        </w:rPr>
        <w:t>)</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отказа в приеме заявления и документов управление министерства не позднее 5 рабочих дней со дня обращения направляет несовершеннолетнему уведомление об отказе с указанием причин отказа по адресу, указанному в заявлении.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предоставлении заявления и документов причины отказа устно доводятся до несовершеннолетнего. По просьбе несовершеннолетнего должностное лицо управления министерства выдает несовершеннолетнему письменное уведомление об отказе в приеме заявления и документов в течение 5 рабочих дней со дня его обращения.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заявления и документов не препятствует повторному обращению несовершеннолетнего в порядке, установленном </w:t>
      </w:r>
      <w:hyperlink w:anchor="Par377"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26" w:name="Par270"/>
      <w:bookmarkEnd w:id="26"/>
      <w:r>
        <w:rPr>
          <w:rFonts w:ascii="Calibri" w:hAnsi="Calibri" w:cs="Calibri"/>
        </w:rPr>
        <w:t>Глава 12. ПЕРЕЧЕНЬ ОСНОВАНИЙ ДЛЯ ПРИОСТАНОВЛЕНИЯ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ОТКАЗА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27" w:name="Par275"/>
      <w:bookmarkEnd w:id="27"/>
      <w:r>
        <w:rPr>
          <w:rFonts w:ascii="Calibri" w:hAnsi="Calibri" w:cs="Calibri"/>
        </w:rPr>
        <w:t>41. Основаниями для отказа в предоставлении государственной услуги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жилое помещение государственного и муниципального жилищного фонда, занимаемое по договору социального найма, в котором проживает исключительно несовершеннолетний, не подлежит приватизации в соответствии с законодательством Российской Федерации;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права на получение согласия в соответствии с </w:t>
      </w:r>
      <w:hyperlink w:anchor="Par67" w:history="1">
        <w:r>
          <w:rPr>
            <w:rFonts w:ascii="Calibri" w:hAnsi="Calibri" w:cs="Calibri"/>
            <w:color w:val="0000FF"/>
          </w:rPr>
          <w:t>пунктом 4</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28" w:name="Par279"/>
      <w:bookmarkEnd w:id="28"/>
      <w:r>
        <w:rPr>
          <w:rFonts w:ascii="Calibri" w:hAnsi="Calibri" w:cs="Calibri"/>
        </w:rPr>
        <w:t>Глава 13. ПЕРЕЧЕНЬ УСЛУГ, КОТОРЫЕ ЯВЛЯЮТСЯ НЕОБХОДИМЫМИ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ОБЯЗАТЕЛЬНЫМИ ДЛЯ ПРЕДОСТАВЛЕНИЯ ГОСУДАРСТВЕННОЙ УСЛУГИ,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43 - 44. Утратили силу. - </w:t>
      </w:r>
      <w:hyperlink r:id="rId4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29" w:name="Par289"/>
      <w:bookmarkEnd w:id="29"/>
      <w:r>
        <w:rPr>
          <w:rFonts w:ascii="Calibri" w:hAnsi="Calibri" w:cs="Calibri"/>
        </w:rPr>
        <w:t>Глава 14. ПОРЯДОК, РАЗМЕР И ОСНОВАНИЯ ВЗИМАНИЯ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 06.11.2012 N 294-мпр)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Государственная услуга предоставляется несовершеннолетним бесплатно. Оплата государственной пошлины или иной платы при предоставлении государственной услуги не установлена.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0" w:name="Par300"/>
      <w:bookmarkEnd w:id="30"/>
      <w:r>
        <w:rPr>
          <w:rFonts w:ascii="Calibri" w:hAnsi="Calibri" w:cs="Calibri"/>
        </w:rPr>
        <w:t>Глава 15. ПОРЯДОК, РАЗМЕР И ОСНОВАНИЯ ВЗИМАНИЯ ПЛАТЫ</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Плата за получение документов, являющихся результатом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получение документов, являющихся результатом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1" w:name="Par310"/>
      <w:bookmarkEnd w:id="31"/>
      <w:r>
        <w:rPr>
          <w:rFonts w:ascii="Calibri" w:hAnsi="Calibri" w:cs="Calibri"/>
        </w:rPr>
        <w:t>Глава 16. МАКСИМАЛЬНЫЙ СРОК ОЖИДАНИЯ В ОЧЕРЕДИ ПРИ ПОДАЧЕ</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32" w:name="Par313"/>
      <w:bookmarkEnd w:id="32"/>
      <w:r>
        <w:rPr>
          <w:rFonts w:ascii="Calibri" w:hAnsi="Calibri" w:cs="Calibri"/>
        </w:rPr>
        <w:t>49. Максимальное время ожидания в очереди при подаче заявления не превышает 15 минут.</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При высокой нагрузке и превышении установленного </w:t>
      </w:r>
      <w:hyperlink w:anchor="Par313" w:history="1">
        <w:r>
          <w:rPr>
            <w:rFonts w:ascii="Calibri" w:hAnsi="Calibri" w:cs="Calibri"/>
            <w:color w:val="0000FF"/>
          </w:rPr>
          <w:t>пунктом 49</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50(1). Максимальное время ожидания в очереди при получении результата предоставления </w:t>
      </w:r>
      <w:r>
        <w:rPr>
          <w:rFonts w:ascii="Calibri" w:hAnsi="Calibri" w:cs="Calibri"/>
        </w:rPr>
        <w:lastRenderedPageBreak/>
        <w:t>государственной услуги не превышает 15 минут.</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w:t>
      </w:r>
      <w:hyperlink r:id="rId5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06.11.2012 N 294-мпр)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3" w:name="Par319"/>
      <w:bookmarkEnd w:id="33"/>
      <w:r>
        <w:rPr>
          <w:rFonts w:ascii="Calibri" w:hAnsi="Calibri" w:cs="Calibri"/>
        </w:rPr>
        <w:t>Глава 17. СРОК И ПОРЯДОК РЕГИСТРАЦИИ ЗАЯВЛЕНИЯ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Регистрацию заявления осуществляет должностное лицо, ответственное за регистрацию заявлений и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регистрации заявления составляет 10 минут.</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Порядок регистрации заявления о предоставлении государственной услуги установлен </w:t>
      </w:r>
      <w:hyperlink w:anchor="Par375" w:history="1">
        <w:r>
          <w:rPr>
            <w:rFonts w:ascii="Calibri" w:hAnsi="Calibri" w:cs="Calibri"/>
            <w:color w:val="0000FF"/>
          </w:rPr>
          <w:t>главой 21</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4" w:name="Par326"/>
      <w:bookmarkEnd w:id="34"/>
      <w:r>
        <w:rPr>
          <w:rFonts w:ascii="Calibri" w:hAnsi="Calibri" w:cs="Calibri"/>
        </w:rPr>
        <w:t>Глава 18. ТРЕБОВАНИЯ К ПОМЕЩЕНИЯМ, В КОТОРЫХ ПРЕДОСТАВЛЯЕТСЯ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Прием граждан осуществляется в кабинетах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Места для заполнения документов оборудуются: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5" w:name="Par340"/>
      <w:bookmarkEnd w:id="35"/>
      <w:r>
        <w:rPr>
          <w:rFonts w:ascii="Calibri" w:hAnsi="Calibri" w:cs="Calibri"/>
        </w:rPr>
        <w:t>Глава 19. ПОКАЗАТЕЛИ ДОСТУПНОСТИ И КАЧЕСТВА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Основными требованиями к качеству рассмотрения обращений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гражданами о порядке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1"/>
        <w:rPr>
          <w:rFonts w:ascii="Calibri" w:hAnsi="Calibri" w:cs="Calibri"/>
        </w:rPr>
      </w:pPr>
      <w:bookmarkStart w:id="36" w:name="Par351"/>
      <w:bookmarkEnd w:id="36"/>
      <w:r>
        <w:rPr>
          <w:rFonts w:ascii="Calibri" w:hAnsi="Calibri" w:cs="Calibri"/>
        </w:rPr>
        <w:t>Раздел III. СОСТАВ, ПОСЛЕДОВАТЕЛЬНОСТЬ И СРОКИ ВЫПОЛНЕНИЯ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ТРЕБОВАНИЯ К ПОРЯДКУ</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7" w:name="Par362"/>
      <w:bookmarkEnd w:id="37"/>
      <w:r>
        <w:rPr>
          <w:rFonts w:ascii="Calibri" w:hAnsi="Calibri" w:cs="Calibri"/>
        </w:rPr>
        <w:t>Глава 20. СОСТАВ И ПОСЛЕДОВАТЕЛЬНОСТЬ</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Предоставление государственной услуги включает в себя следующие административные процедуры: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даче согласия либо об отказе в даче согласия;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о принятом управлением министерства решении о даче согласия либо об отказе в даче согласия.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82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введен </w:t>
      </w:r>
      <w:hyperlink r:id="rId5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38" w:name="Par375"/>
      <w:bookmarkEnd w:id="38"/>
      <w:r>
        <w:rPr>
          <w:rFonts w:ascii="Calibri" w:hAnsi="Calibri" w:cs="Calibri"/>
        </w:rPr>
        <w:t>Глава 21. ПРИЕМ, РЕГИСТРАЦИЯ ЗАЯВЛЕНИЯ И ДОКУМЕНТОВ</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39" w:name="Par377"/>
      <w:bookmarkEnd w:id="39"/>
      <w:r>
        <w:rPr>
          <w:rFonts w:ascii="Calibri" w:hAnsi="Calibri" w:cs="Calibri"/>
        </w:rPr>
        <w:t>62. Для предоставления государственной услуги несовершеннолетний подает в управление министерства по месту жительства заявление с приложением документов одним из следующих способов: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его обращения;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Должностное лицо, ответственное за прием и регистрацию заявления (далее - </w:t>
      </w:r>
      <w:r>
        <w:rPr>
          <w:rFonts w:ascii="Calibri" w:hAnsi="Calibri" w:cs="Calibri"/>
        </w:rPr>
        <w:lastRenderedPageBreak/>
        <w:t>должностное лицо) устанавливает:</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несовершеннолетнего, его законного представителя, представителя несовершеннолетнего (при подаче заявления лично);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документов, указанных в </w:t>
      </w:r>
      <w:hyperlink w:anchor="Par217"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за исключением документов, указанных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06.11.2012 </w:t>
      </w:r>
      <w:hyperlink r:id="rId57" w:history="1">
        <w:r>
          <w:rPr>
            <w:rFonts w:ascii="Calibri" w:hAnsi="Calibri" w:cs="Calibri"/>
            <w:color w:val="0000FF"/>
          </w:rPr>
          <w:t>N 294-мпр</w:t>
        </w:r>
      </w:hyperlink>
      <w:r>
        <w:rPr>
          <w:rFonts w:ascii="Calibri" w:hAnsi="Calibri" w:cs="Calibri"/>
        </w:rPr>
        <w:t xml:space="preserve">, от 25.12.2014 </w:t>
      </w:r>
      <w:hyperlink r:id="rId58" w:history="1">
        <w:r>
          <w:rPr>
            <w:rFonts w:ascii="Calibri" w:hAnsi="Calibri" w:cs="Calibri"/>
            <w:color w:val="0000FF"/>
          </w:rPr>
          <w:t>N 204-мпр</w:t>
        </w:r>
      </w:hyperlink>
      <w:r>
        <w:rPr>
          <w:rFonts w:ascii="Calibri" w:hAnsi="Calibri" w:cs="Calibri"/>
        </w:rPr>
        <w:t>)</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3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Заявление регистрируется в день его поступления в управление министерства в журнале регистрации заявлений, в котором указывается: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обращения с заявлением и документами;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адрес места жительства, телефон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законных представителей, представителей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основания отказа в приеме заявления и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должностного лица, принявшего заявление.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Днем обращения несовершеннолетнего считается дата регистрации управлением министерства его заявления со всеми документами.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Несовершеннолетнему, подавшему заявление лично, в день его обращения выдается </w:t>
      </w:r>
      <w:hyperlink w:anchor="Par800" w:history="1">
        <w:r>
          <w:rPr>
            <w:rFonts w:ascii="Calibri" w:hAnsi="Calibri" w:cs="Calibri"/>
            <w:color w:val="0000FF"/>
          </w:rPr>
          <w:t>расписка-уведомление</w:t>
        </w:r>
      </w:hyperlink>
      <w:r>
        <w:rPr>
          <w:rFonts w:ascii="Calibri" w:hAnsi="Calibri" w:cs="Calibri"/>
        </w:rPr>
        <w:t xml:space="preserve"> в получении документов с указанием даты и номера регистрации заявления в журнале регистрации заявлений.</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заявление и документы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40" w:name="Par402"/>
      <w:bookmarkEnd w:id="40"/>
      <w:r>
        <w:rPr>
          <w:rFonts w:ascii="Calibri" w:hAnsi="Calibri" w:cs="Calibri"/>
        </w:rPr>
        <w:t>69. В случае, если заявление и документы не подписаны электронной подписью, несовершеннолетнему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несовершеннолетнего.</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Несовершеннолетний в пределах указанного в </w:t>
      </w:r>
      <w:hyperlink w:anchor="Par402" w:history="1">
        <w:r>
          <w:rPr>
            <w:rFonts w:ascii="Calibri" w:hAnsi="Calibri" w:cs="Calibri"/>
            <w:color w:val="0000FF"/>
          </w:rPr>
          <w:t>пункте 69</w:t>
        </w:r>
      </w:hyperlink>
      <w:r>
        <w:rPr>
          <w:rFonts w:ascii="Calibri" w:hAnsi="Calibri" w:cs="Calibri"/>
        </w:rP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несовершеннолетнему с использованием информационно-</w:t>
      </w:r>
      <w:r>
        <w:rPr>
          <w:rFonts w:ascii="Calibri" w:hAnsi="Calibri" w:cs="Calibri"/>
        </w:rPr>
        <w:lastRenderedPageBreak/>
        <w:t>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неявки несовершеннолетнего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несовершеннолетнем удаляется из базы данных в течение 1 рабочего дня, следующего за последним днем, установленным графиком приема граждан в соответствии с </w:t>
      </w:r>
      <w:hyperlink w:anchor="Par402"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 В этом случае несовершеннолетний вправе повторно обратиться за предоставлением государственной услуги в порядке, установленном </w:t>
      </w:r>
      <w:hyperlink w:anchor="Par377"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Общий срок приема, регистрации заявления составляет 30 минут.</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1" w:name="Par410"/>
      <w:bookmarkEnd w:id="41"/>
      <w:r>
        <w:rPr>
          <w:rFonts w:ascii="Calibri" w:hAnsi="Calibri" w:cs="Calibri"/>
        </w:rPr>
        <w:t>Глава 22. ФОРМИРОВАНИЕ И НАПРАВЛЕНИЕ МЕЖВЕДОМСТВЕННЫХ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Непредставление документов, указанных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непредставления документов, указанных в </w:t>
      </w:r>
      <w:hyperlink w:anchor="Par222" w:history="1">
        <w:r>
          <w:rPr>
            <w:rFonts w:ascii="Calibri" w:hAnsi="Calibri" w:cs="Calibri"/>
            <w:color w:val="0000FF"/>
          </w:rPr>
          <w:t>подпунктах "д"</w:t>
        </w:r>
      </w:hyperlink>
      <w:r>
        <w:rPr>
          <w:rFonts w:ascii="Calibri" w:hAnsi="Calibri" w:cs="Calibri"/>
        </w:rPr>
        <w:t xml:space="preserve"> - </w:t>
      </w:r>
      <w:hyperlink w:anchor="Par225"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 сведения из указанных документов запрашиваются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Федеральной миграционной службой.</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06.11.2012 </w:t>
      </w:r>
      <w:hyperlink r:id="rId61" w:history="1">
        <w:r>
          <w:rPr>
            <w:rFonts w:ascii="Calibri" w:hAnsi="Calibri" w:cs="Calibri"/>
            <w:color w:val="0000FF"/>
          </w:rPr>
          <w:t>N 294-мпр</w:t>
        </w:r>
      </w:hyperlink>
      <w:r>
        <w:rPr>
          <w:rFonts w:ascii="Calibri" w:hAnsi="Calibri" w:cs="Calibri"/>
        </w:rPr>
        <w:t xml:space="preserve">, от 25.12.2014 </w:t>
      </w:r>
      <w:hyperlink r:id="rId62" w:history="1">
        <w:r>
          <w:rPr>
            <w:rFonts w:ascii="Calibri" w:hAnsi="Calibri" w:cs="Calibri"/>
            <w:color w:val="0000FF"/>
          </w:rPr>
          <w:t>N 204-мпр</w:t>
        </w:r>
      </w:hyperlink>
      <w:r>
        <w:rPr>
          <w:rFonts w:ascii="Calibri" w:hAnsi="Calibri" w:cs="Calibri"/>
        </w:rPr>
        <w:t>)</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целях получения сведений управление министерства в течение 2 рабочих дней со дня обращения несовершеннолетнего формирует и направляет межведомственные запросы в соответствующий орган.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запросы направляются в письменной форме на бумажном носителе или в форме электронного документа.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2" w:name="Par421"/>
      <w:bookmarkEnd w:id="42"/>
      <w:r>
        <w:rPr>
          <w:rFonts w:ascii="Calibri" w:hAnsi="Calibri" w:cs="Calibri"/>
        </w:rPr>
        <w:t>Глава 23. ПРИНЯТИЕ РЕШЕНИЯ О ДАЧЕ СОГЛАСИЯ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ДАЧЕ СОГЛАСИЯ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Управление министерства на основании заявления и документов принимает решение о даче согласия или об отказе в даче согласия.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Решение о даче согласия или об отказе в даче согласия принимается и оформляется в виде правового акта управления министерства в срок, установленный </w:t>
      </w:r>
      <w:hyperlink w:anchor="Par195"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Основания для отказа в даче согласия указаны в </w:t>
      </w:r>
      <w:hyperlink w:anchor="Par275"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принятии решения о даче согласия на несовершеннолетнего оформляется дело в течение 1 рабочего дня со дня принятия соответствующего решения, подлежащее хранению в управлении министерства в установленном порядке.</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3" w:name="Par429"/>
      <w:bookmarkEnd w:id="43"/>
      <w:r>
        <w:rPr>
          <w:rFonts w:ascii="Calibri" w:hAnsi="Calibri" w:cs="Calibri"/>
        </w:rPr>
        <w:t>Глава 24. ИНФОРМИРОВАНИЕ О ПРИНЯТОМ УПРАВЛЕНИЕМ МИНИСТЕРСТВА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О ДАЧЕ СОГЛАСИЯ ИЛИ ОБ ОТКАЗЕ В ДАЧЕ СОГЛАСИЯ</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Управление министерства в срок, указанный в </w:t>
      </w:r>
      <w:hyperlink w:anchor="Par196" w:history="1">
        <w:r>
          <w:rPr>
            <w:rFonts w:ascii="Calibri" w:hAnsi="Calibri" w:cs="Calibri"/>
            <w:color w:val="0000FF"/>
          </w:rPr>
          <w:t>пункте 28</w:t>
        </w:r>
      </w:hyperlink>
      <w:r>
        <w:rPr>
          <w:rFonts w:ascii="Calibri" w:hAnsi="Calibri" w:cs="Calibri"/>
        </w:rPr>
        <w:t xml:space="preserve"> настоящего административного </w:t>
      </w:r>
      <w:r>
        <w:rPr>
          <w:rFonts w:ascii="Calibri" w:hAnsi="Calibri" w:cs="Calibri"/>
        </w:rPr>
        <w:lastRenderedPageBreak/>
        <w:t>регламента, направляет письменное уведомление о принятом решении по адресу, указанному в заявлении.</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44" w:name="Par433"/>
      <w:bookmarkEnd w:id="44"/>
      <w:r>
        <w:rPr>
          <w:rFonts w:ascii="Calibri" w:hAnsi="Calibri" w:cs="Calibri"/>
        </w:rPr>
        <w:t>82. В случае принятия управлением министерства решения о даче согласия в уведомлении несовершеннолетнему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несовершеннолетнего в определенные в пределах графика дни правовой акт управления министерства направляется несовершеннолетнему через организации федеральной почтовой связи не позднее 3 календарных дней по истечении срока, установленного </w:t>
      </w:r>
      <w:hyperlink w:anchor="Par433" w:history="1">
        <w:r>
          <w:rPr>
            <w:rFonts w:ascii="Calibri" w:hAnsi="Calibri" w:cs="Calibri"/>
            <w:color w:val="0000FF"/>
          </w:rPr>
          <w:t>абзацем первым</w:t>
        </w:r>
      </w:hyperlink>
      <w:r>
        <w:rPr>
          <w:rFonts w:ascii="Calibri" w:hAnsi="Calibri" w:cs="Calibri"/>
        </w:rPr>
        <w:t xml:space="preserve"> настоящего пункта.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принятия управлением министерства решения об отказе в даче согласия в уведомлении излагаются причины отказа.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даче согласия может быть обжалован в порядке, установленном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1"/>
        <w:rPr>
          <w:rFonts w:ascii="Calibri" w:hAnsi="Calibri" w:cs="Calibri"/>
        </w:rPr>
      </w:pPr>
      <w:bookmarkStart w:id="45" w:name="Par438"/>
      <w:bookmarkEnd w:id="45"/>
      <w:r>
        <w:rPr>
          <w:rFonts w:ascii="Calibri" w:hAnsi="Calibri" w:cs="Calibri"/>
        </w:rPr>
        <w:t>Раздел IV. ФОРМЫ КОНТРОЛЯ ЗА ИСПОЛНЕНИЕМ</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6" w:name="Par441"/>
      <w:bookmarkEnd w:id="46"/>
      <w:r>
        <w:rPr>
          <w:rFonts w:ascii="Calibri" w:hAnsi="Calibri" w:cs="Calibri"/>
        </w:rPr>
        <w:t>Глава 25. ПОРЯДОК ОСУЩЕСТВЛЕНИЯ ТЕКУЩЕГО КОНТРОЛЯ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Основными задачами текущего контроля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Текущий контроль осуществляется постоянно.</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7" w:name="Par456"/>
      <w:bookmarkEnd w:id="47"/>
      <w:r>
        <w:rPr>
          <w:rFonts w:ascii="Calibri" w:hAnsi="Calibri" w:cs="Calibri"/>
        </w:rPr>
        <w:t>Глава 26. ПОРЯДОК И ПЕРИОДИЧНОСТЬ ОСУЩЕСТВЛЕНИЯ ПЛАНОВЫХ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Проверки за порядком предоставления государственной услуги бывают плановыми и внеплановыми.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w:t>
      </w:r>
      <w:r>
        <w:rPr>
          <w:rFonts w:ascii="Calibri" w:hAnsi="Calibri" w:cs="Calibri"/>
        </w:rPr>
        <w:lastRenderedPageBreak/>
        <w:t>правовом акте о назначении проверки.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8" w:name="Par468"/>
      <w:bookmarkEnd w:id="48"/>
      <w:r>
        <w:rPr>
          <w:rFonts w:ascii="Calibri" w:hAnsi="Calibri" w:cs="Calibri"/>
        </w:rPr>
        <w:t>Глава 27. ОТВЕТСТВЕННОСТЬ ДОЛЖНОСТНЫХ ЛИЦ ИСПОЛНИТЕЛЬНОГО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нарушений прав несовершеннолетних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49" w:name="Par477"/>
      <w:bookmarkEnd w:id="49"/>
      <w:r>
        <w:rPr>
          <w:rFonts w:ascii="Calibri" w:hAnsi="Calibri" w:cs="Calibri"/>
        </w:rPr>
        <w:t>Глава 28. ПОЛОЖЕНИЯ, ХАРАКТЕРИЗУЮЩИЕ ТРЕБОВАНИЯ К ПОРЯДКУ</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Контроль за предоставлением государственной услуги может осуществляться в том числе со стороны граждан, их объединений и организаций.</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1"/>
        <w:rPr>
          <w:rFonts w:ascii="Calibri" w:hAnsi="Calibri" w:cs="Calibri"/>
        </w:rPr>
      </w:pPr>
      <w:bookmarkStart w:id="50" w:name="Par484"/>
      <w:bookmarkEnd w:id="50"/>
      <w:r>
        <w:rPr>
          <w:rFonts w:ascii="Calibri" w:hAnsi="Calibri" w:cs="Calibri"/>
        </w:rPr>
        <w:t>Раздел V. ДОСУДЕБНЫЙ (ВНЕСУДЕБНЫЙ) ПОРЯДОК ОБЖАЛОВАНИЯ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334-мпр)</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outlineLvl w:val="2"/>
        <w:rPr>
          <w:rFonts w:ascii="Calibri" w:hAnsi="Calibri" w:cs="Calibri"/>
        </w:rPr>
      </w:pPr>
      <w:bookmarkStart w:id="51" w:name="Par493"/>
      <w:bookmarkEnd w:id="51"/>
      <w:r>
        <w:rPr>
          <w:rFonts w:ascii="Calibri" w:hAnsi="Calibri" w:cs="Calibri"/>
        </w:rPr>
        <w:t>Глава 29. ОБЖАЛОВАНИЕ РЕШЕНИЙ И ДЕЙСТВИЙ (БЕЗДЕЙСТВИЯ)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Информацию о порядке подачи и рассмотрения жалобы граждане (их представители) могут получить: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93(1) введен </w:t>
      </w:r>
      <w:hyperlink r:id="rId6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w:t>
      </w:r>
      <w:r>
        <w:rPr>
          <w:rFonts w:ascii="Calibri" w:hAnsi="Calibri" w:cs="Calibri"/>
        </w:rPr>
        <w:lastRenderedPageBreak/>
        <w:t>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Гражданин (его представитель) может обратиться с жалобой, в том числе в следующих случаях:</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может быть подана в письменной форме на бумажном носителе, в электронной форме одним из следующих способов:</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При личном приеме обратившийся гражданин предъявляет документ, удостоверяющий </w:t>
      </w:r>
      <w:r>
        <w:rPr>
          <w:rFonts w:ascii="Calibri" w:hAnsi="Calibri" w:cs="Calibri"/>
        </w:rPr>
        <w:lastRenderedPageBreak/>
        <w:t>его личность.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должна содержать:</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рассмотрении жалобы: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Основания приостановления рассмотрения жалобы, направленной в министерство, не предусмотрены.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Случаи, в которых ответ на жалобу не дается: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BF40C3" w:rsidRDefault="00BF40C3">
      <w:pPr>
        <w:widowControl w:val="0"/>
        <w:autoSpaceDE w:val="0"/>
        <w:autoSpaceDN w:val="0"/>
        <w:adjustRightInd w:val="0"/>
        <w:spacing w:after="0" w:line="240" w:lineRule="auto"/>
        <w:ind w:firstLine="540"/>
        <w:jc w:val="both"/>
        <w:rPr>
          <w:rFonts w:ascii="Calibri" w:hAnsi="Calibri" w:cs="Calibri"/>
        </w:rPr>
      </w:pPr>
      <w:bookmarkStart w:id="52" w:name="Par546"/>
      <w:bookmarkEnd w:id="52"/>
      <w:r>
        <w:rPr>
          <w:rFonts w:ascii="Calibri" w:hAnsi="Calibri" w:cs="Calibri"/>
        </w:rPr>
        <w:t xml:space="preserve">106. По результатам рассмотрения жалобы министерство принимает одно из следующих </w:t>
      </w:r>
      <w:r>
        <w:rPr>
          <w:rFonts w:ascii="Calibri" w:hAnsi="Calibri" w:cs="Calibri"/>
        </w:rPr>
        <w:lastRenderedPageBreak/>
        <w:t>решений:</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Не позднее дня, следующего за днем принятия решения, указанного в </w:t>
      </w:r>
      <w:hyperlink w:anchor="Par546" w:history="1">
        <w:r>
          <w:rPr>
            <w:rFonts w:ascii="Calibri" w:hAnsi="Calibri" w:cs="Calibri"/>
            <w:color w:val="0000FF"/>
          </w:rPr>
          <w:t>пункте 106</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ответе по результатам рассмотрения жалобы указываются: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Основаниями отказа в удовлетворении жалобы являются:</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 Решение, принятое по результатам рассмотрения жалобы, может быть обжаловано в порядке, установленном законодательством.</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109(1) введен </w:t>
      </w:r>
      <w:hyperlink r:id="rId6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BF40C3" w:rsidRDefault="00BF40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outlineLvl w:val="1"/>
        <w:rPr>
          <w:rFonts w:ascii="Calibri" w:hAnsi="Calibri" w:cs="Calibri"/>
        </w:rPr>
      </w:pPr>
      <w:bookmarkStart w:id="53" w:name="Par576"/>
      <w:bookmarkEnd w:id="53"/>
      <w:r>
        <w:rPr>
          <w:rFonts w:ascii="Calibri" w:hAnsi="Calibri" w:cs="Calibri"/>
        </w:rPr>
        <w:t>Приложение 1</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"Дача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передачу жилых помещений</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и муниципального жилищного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фонда, занимаемых по договорам социального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найма, в которых проживают исключительно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несовершеннолетние в возрасте от 14 до 18</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лет, им в собственность"</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bookmarkStart w:id="54" w:name="Par586"/>
      <w:bookmarkEnd w:id="54"/>
      <w:r>
        <w:rPr>
          <w:rFonts w:ascii="Calibri" w:hAnsi="Calibri" w:cs="Calibri"/>
        </w:rPr>
        <w:t>ТЕРРИТОРИАЛЬНЫЕ ПОДРАЗДЕЛЕНИЯ (УПРАВЛЕНИЯ) МИНИСТЕРСТВА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 ИРКУТСКОЙ</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ПРЕДОСТАВЛЯЮЩИЕ ГОСУДАРСТВЕННУЮ УСЛУГУ "ДАЧА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СОГЛАСИЯ НА ПЕРЕДАЧУ ЖИЛЫХ ПОМЕЩЕНИЙ ГОСУДАРСТВЕННОГО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ЖИЛИЩНОГО ФОНДА, ЗАНИМАЕМЫХ ПО ДОГОВОРАМ</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НАЙМА, В КОТОРЫХ ПРОЖИВАЮТ ИСКЛЮЧИТЕЛЬНО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НЕСОВЕРШЕННОЛЕТНИЕ В ВОЗРАСТЕ ОТ 14 ДО 18 ЛЕТ,</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ИМ В СОБСТВЕННОСТЬ"</w:t>
      </w:r>
    </w:p>
    <w:p w:rsidR="00BF40C3" w:rsidRDefault="00BF40C3">
      <w:pPr>
        <w:widowControl w:val="0"/>
        <w:autoSpaceDE w:val="0"/>
        <w:autoSpaceDN w:val="0"/>
        <w:adjustRightInd w:val="0"/>
        <w:spacing w:after="0" w:line="240" w:lineRule="auto"/>
        <w:jc w:val="center"/>
        <w:rPr>
          <w:rFonts w:ascii="Calibri" w:hAnsi="Calibri" w:cs="Calibri"/>
        </w:rPr>
        <w:sectPr w:rsidR="00BF40C3">
          <w:pgSz w:w="11905" w:h="16838"/>
          <w:pgMar w:top="1134" w:right="850" w:bottom="1134" w:left="1701" w:header="720" w:footer="720" w:gutter="0"/>
          <w:cols w:space="720"/>
          <w:noEndnote/>
        </w:sectPr>
      </w:pPr>
    </w:p>
    <w:p w:rsidR="00BF40C3" w:rsidRDefault="00BF40C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подразделения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Тимирязева,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(3952) 70-33-38, 70-34-04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Бутунаева,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666402, Иркутская область, п. Жигалово,</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пер. Комсомольский, д. 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Заларинский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 Залари,</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666504, Иркутская область, Казачинско-Ленский район, п. Магистральный,</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Ленина,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 Куйтун,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665653, Иркутская область, г. Железногорск-Илимский, 8 </w:t>
            </w:r>
            <w:r>
              <w:rPr>
                <w:rFonts w:ascii="Calibri" w:hAnsi="Calibri" w:cs="Calibri"/>
              </w:rPr>
              <w:lastRenderedPageBreak/>
              <w:t>квартал, дом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(39566) 3-34-58</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попечительству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Пенкальского, 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665904, Иркутская область, г. Слюдянка,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665000, Иркутская область, г. Тайшет,</w:t>
            </w:r>
          </w:p>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пр.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Усолье-Сибирскому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Усть-Удинскому </w:t>
            </w:r>
            <w:r>
              <w:rPr>
                <w:rFonts w:ascii="Calibri" w:hAnsi="Calibri" w:cs="Calibri"/>
              </w:rPr>
              <w:lastRenderedPageBreak/>
              <w:t>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666352, Иркутская область, Усть-Удинский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 Усть-Уда,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(39545) 319-45, 321-21</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665613, Иркутская область, п. Чунский,</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Комарова,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Южная,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Для писем:</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а/я-10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области по социальному </w:t>
            </w:r>
            <w:r>
              <w:rPr>
                <w:rFonts w:ascii="Calibri" w:hAnsi="Calibri" w:cs="Calibri"/>
              </w:rPr>
              <w:lastRenderedPageBreak/>
              <w:t>развитию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lastRenderedPageBreak/>
              <w:t>666203, Иркутская область, п. Качуг,</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669200, Иркутская область, Осинский р-н,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с. Оса,</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Свердлова, 59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п. Бохан,</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Школьная,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BF40C3">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п. Новонукутск,</w:t>
            </w:r>
          </w:p>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ул. Гагарина,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40C3" w:rsidRDefault="00BF40C3">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outlineLvl w:val="1"/>
        <w:rPr>
          <w:rFonts w:ascii="Calibri" w:hAnsi="Calibri" w:cs="Calibri"/>
        </w:rPr>
      </w:pPr>
      <w:bookmarkStart w:id="55" w:name="Par757"/>
      <w:bookmarkEnd w:id="55"/>
      <w:r>
        <w:rPr>
          <w:rFonts w:ascii="Calibri" w:hAnsi="Calibri" w:cs="Calibri"/>
        </w:rPr>
        <w:t>Приложение 2</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"Дача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передачу жилых помещений</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и муниципального жилищного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фонда, занимаемых по договорам социального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найма, в которых проживают исключительно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несовершеннолетние в возрасте от 14 до 18</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лет, им в собственность"</w:t>
      </w:r>
    </w:p>
    <w:p w:rsidR="00BF40C3" w:rsidRDefault="00BF40C3">
      <w:pPr>
        <w:widowControl w:val="0"/>
        <w:autoSpaceDE w:val="0"/>
        <w:autoSpaceDN w:val="0"/>
        <w:adjustRightInd w:val="0"/>
        <w:spacing w:after="0" w:line="240" w:lineRule="auto"/>
        <w:jc w:val="right"/>
        <w:rPr>
          <w:rFonts w:ascii="Calibri" w:hAnsi="Calibri" w:cs="Calibri"/>
        </w:rPr>
        <w:sectPr w:rsidR="00BF40C3">
          <w:pgSz w:w="16838" w:h="11905" w:orient="landscape"/>
          <w:pgMar w:top="1701" w:right="1134" w:bottom="850" w:left="1134" w:header="720" w:footer="720" w:gutter="0"/>
          <w:cols w:space="720"/>
          <w:noEndnote/>
        </w:sect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pStyle w:val="ConsPlusNonformat"/>
      </w:pPr>
      <w:r>
        <w:t xml:space="preserve">                                         Руководителю      территориального</w:t>
      </w:r>
    </w:p>
    <w:p w:rsidR="00BF40C3" w:rsidRDefault="00BF40C3">
      <w:pPr>
        <w:pStyle w:val="ConsPlusNonformat"/>
      </w:pPr>
      <w:r>
        <w:t xml:space="preserve">                                         подразделения         (управления)</w:t>
      </w:r>
    </w:p>
    <w:p w:rsidR="00BF40C3" w:rsidRDefault="00BF40C3">
      <w:pPr>
        <w:pStyle w:val="ConsPlusNonformat"/>
      </w:pPr>
      <w:r>
        <w:t xml:space="preserve">                                         министерства социального развития,</w:t>
      </w:r>
    </w:p>
    <w:p w:rsidR="00BF40C3" w:rsidRDefault="00BF40C3">
      <w:pPr>
        <w:pStyle w:val="ConsPlusNonformat"/>
      </w:pPr>
      <w:r>
        <w:t xml:space="preserve">                                         опеки и попечительства</w:t>
      </w:r>
    </w:p>
    <w:p w:rsidR="00BF40C3" w:rsidRDefault="00BF40C3">
      <w:pPr>
        <w:pStyle w:val="ConsPlusNonformat"/>
      </w:pPr>
      <w:r>
        <w:t xml:space="preserve">                                         Иркутской области по _____________</w:t>
      </w:r>
    </w:p>
    <w:p w:rsidR="00BF40C3" w:rsidRDefault="00BF40C3">
      <w:pPr>
        <w:pStyle w:val="ConsPlusNonformat"/>
      </w:pPr>
      <w:r>
        <w:t xml:space="preserve">                                         __________________________________</w:t>
      </w:r>
    </w:p>
    <w:p w:rsidR="00BF40C3" w:rsidRDefault="00BF40C3">
      <w:pPr>
        <w:pStyle w:val="ConsPlusNonformat"/>
      </w:pPr>
      <w:r>
        <w:t xml:space="preserve">                                         от _______________________________</w:t>
      </w:r>
    </w:p>
    <w:p w:rsidR="00BF40C3" w:rsidRDefault="00BF40C3">
      <w:pPr>
        <w:pStyle w:val="ConsPlusNonformat"/>
      </w:pPr>
      <w:r>
        <w:t xml:space="preserve">                                         _________________________________,</w:t>
      </w:r>
    </w:p>
    <w:p w:rsidR="00BF40C3" w:rsidRDefault="00BF40C3">
      <w:pPr>
        <w:pStyle w:val="ConsPlusNonformat"/>
      </w:pPr>
      <w:r>
        <w:t xml:space="preserve">                                            (Ф.И.О. заявителя полностью)</w:t>
      </w:r>
    </w:p>
    <w:p w:rsidR="00BF40C3" w:rsidRDefault="00BF40C3">
      <w:pPr>
        <w:pStyle w:val="ConsPlusNonformat"/>
      </w:pPr>
    </w:p>
    <w:p w:rsidR="00BF40C3" w:rsidRDefault="00BF40C3">
      <w:pPr>
        <w:pStyle w:val="ConsPlusNonformat"/>
      </w:pPr>
      <w:r>
        <w:t xml:space="preserve">                                         проживающего по адресу: __________</w:t>
      </w:r>
    </w:p>
    <w:p w:rsidR="00BF40C3" w:rsidRDefault="00BF40C3">
      <w:pPr>
        <w:pStyle w:val="ConsPlusNonformat"/>
      </w:pPr>
      <w:r>
        <w:t xml:space="preserve">                                         _________________________________,</w:t>
      </w:r>
    </w:p>
    <w:p w:rsidR="00BF40C3" w:rsidRDefault="00BF40C3">
      <w:pPr>
        <w:pStyle w:val="ConsPlusNonformat"/>
      </w:pPr>
      <w:r>
        <w:t xml:space="preserve">                                         паспортные данные: _______________</w:t>
      </w:r>
    </w:p>
    <w:p w:rsidR="00BF40C3" w:rsidRDefault="00BF40C3">
      <w:pPr>
        <w:pStyle w:val="ConsPlusNonformat"/>
      </w:pPr>
      <w:r>
        <w:t xml:space="preserve">                                         _________________________________,</w:t>
      </w:r>
    </w:p>
    <w:p w:rsidR="00BF40C3" w:rsidRDefault="00BF40C3">
      <w:pPr>
        <w:pStyle w:val="ConsPlusNonformat"/>
      </w:pPr>
      <w:r>
        <w:t xml:space="preserve">                                         контактный тел.: _________________</w:t>
      </w:r>
    </w:p>
    <w:p w:rsidR="00BF40C3" w:rsidRDefault="00BF40C3">
      <w:pPr>
        <w:pStyle w:val="ConsPlusNonformat"/>
      </w:pPr>
    </w:p>
    <w:p w:rsidR="00BF40C3" w:rsidRDefault="00BF40C3">
      <w:pPr>
        <w:pStyle w:val="ConsPlusNonformat"/>
      </w:pPr>
      <w:bookmarkStart w:id="56" w:name="Par783"/>
      <w:bookmarkEnd w:id="56"/>
      <w:r>
        <w:t xml:space="preserve">                                 ЗАЯВЛЕНИЕ</w:t>
      </w:r>
    </w:p>
    <w:p w:rsidR="00BF40C3" w:rsidRDefault="00BF40C3">
      <w:pPr>
        <w:pStyle w:val="ConsPlusNonformat"/>
      </w:pPr>
    </w:p>
    <w:p w:rsidR="00BF40C3" w:rsidRDefault="00BF40C3">
      <w:pPr>
        <w:pStyle w:val="ConsPlusNonformat"/>
      </w:pPr>
      <w:r>
        <w:t xml:space="preserve">    Прошу  дать  согласие  на  передачу жилого помещения, расположенного по</w:t>
      </w:r>
    </w:p>
    <w:p w:rsidR="00BF40C3" w:rsidRDefault="00BF40C3">
      <w:pPr>
        <w:pStyle w:val="ConsPlusNonformat"/>
      </w:pPr>
      <w:r>
        <w:t>адресу: __________________________________________________________________,</w:t>
      </w:r>
    </w:p>
    <w:p w:rsidR="00BF40C3" w:rsidRDefault="00BF40C3">
      <w:pPr>
        <w:pStyle w:val="ConsPlusNonformat"/>
      </w:pPr>
      <w:r>
        <w:t>которое   я   занимаю   на   основании   договора   социального   найма  от</w:t>
      </w:r>
    </w:p>
    <w:p w:rsidR="00BF40C3" w:rsidRDefault="00BF40C3">
      <w:pPr>
        <w:pStyle w:val="ConsPlusNonformat"/>
      </w:pPr>
      <w:r>
        <w:t>"____" _____________ 20____ года N _____________, заключенного между мной и</w:t>
      </w:r>
    </w:p>
    <w:p w:rsidR="00BF40C3" w:rsidRDefault="00BF40C3">
      <w:pPr>
        <w:pStyle w:val="ConsPlusNonformat"/>
      </w:pPr>
      <w:r>
        <w:t>__________________________________________________________________________,</w:t>
      </w:r>
    </w:p>
    <w:p w:rsidR="00BF40C3" w:rsidRDefault="00BF40C3">
      <w:pPr>
        <w:pStyle w:val="ConsPlusNonformat"/>
      </w:pPr>
      <w:r>
        <w:t>в мою собственность.</w:t>
      </w:r>
    </w:p>
    <w:p w:rsidR="00BF40C3" w:rsidRDefault="00BF40C3">
      <w:pPr>
        <w:pStyle w:val="ConsPlusNonformat"/>
      </w:pPr>
    </w:p>
    <w:p w:rsidR="00BF40C3" w:rsidRDefault="00BF40C3">
      <w:pPr>
        <w:pStyle w:val="ConsPlusNonformat"/>
      </w:pPr>
      <w:r>
        <w:t xml:space="preserve">    К заявлению прилагаю следующие документы:</w:t>
      </w:r>
    </w:p>
    <w:p w:rsidR="00BF40C3" w:rsidRDefault="00BF40C3">
      <w:pPr>
        <w:pStyle w:val="ConsPlusNonformat"/>
      </w:pPr>
      <w:r>
        <w:t xml:space="preserve">    1. ___________________________________________________________________.</w:t>
      </w:r>
    </w:p>
    <w:p w:rsidR="00BF40C3" w:rsidRDefault="00BF40C3">
      <w:pPr>
        <w:pStyle w:val="ConsPlusNonformat"/>
      </w:pPr>
      <w:r>
        <w:t xml:space="preserve">    2. ___________________________________________________________________.</w:t>
      </w:r>
    </w:p>
    <w:p w:rsidR="00BF40C3" w:rsidRDefault="00BF40C3">
      <w:pPr>
        <w:pStyle w:val="ConsPlusNonformat"/>
      </w:pPr>
      <w:r>
        <w:t xml:space="preserve">    3. ___________________________________________________________________.</w:t>
      </w:r>
    </w:p>
    <w:p w:rsidR="00BF40C3" w:rsidRDefault="00BF40C3">
      <w:pPr>
        <w:pStyle w:val="ConsPlusNonformat"/>
      </w:pPr>
      <w:r>
        <w:t xml:space="preserve">    4. ___________________________________________________________________.</w:t>
      </w:r>
    </w:p>
    <w:p w:rsidR="00BF40C3" w:rsidRDefault="00BF40C3">
      <w:pPr>
        <w:pStyle w:val="ConsPlusNonformat"/>
      </w:pPr>
      <w:r>
        <w:t xml:space="preserve">    Дата ____________________ Подпись ____________________</w:t>
      </w:r>
    </w:p>
    <w:p w:rsidR="00BF40C3" w:rsidRDefault="00BF40C3">
      <w:pPr>
        <w:pStyle w:val="ConsPlusNonformat"/>
      </w:pPr>
    </w:p>
    <w:p w:rsidR="00BF40C3" w:rsidRDefault="00BF40C3">
      <w:pPr>
        <w:pStyle w:val="ConsPlusNonformat"/>
      </w:pPr>
      <w:r>
        <w:t>---------------------------------------------------------------------------</w:t>
      </w:r>
    </w:p>
    <w:p w:rsidR="00BF40C3" w:rsidRDefault="00BF40C3">
      <w:pPr>
        <w:pStyle w:val="ConsPlusNonformat"/>
      </w:pPr>
      <w:bookmarkStart w:id="57" w:name="Par800"/>
      <w:bookmarkEnd w:id="57"/>
      <w:r>
        <w:t xml:space="preserve">                           Расписка-уведомление</w:t>
      </w:r>
    </w:p>
    <w:p w:rsidR="00BF40C3" w:rsidRDefault="00BF40C3">
      <w:pPr>
        <w:pStyle w:val="ConsPlusNonformat"/>
      </w:pPr>
    </w:p>
    <w:p w:rsidR="00BF40C3" w:rsidRDefault="00BF40C3">
      <w:pPr>
        <w:pStyle w:val="ConsPlusNonformat"/>
      </w:pPr>
      <w:r>
        <w:t>Документы ________________________ приняты "____" ______________ _______ г.</w:t>
      </w:r>
    </w:p>
    <w:p w:rsidR="00BF40C3" w:rsidRDefault="00BF40C3">
      <w:pPr>
        <w:pStyle w:val="ConsPlusNonformat"/>
      </w:pPr>
      <w:r>
        <w:t>Регистрационный N _______________.</w:t>
      </w:r>
    </w:p>
    <w:p w:rsidR="00BF40C3" w:rsidRDefault="00BF40C3">
      <w:pPr>
        <w:pStyle w:val="ConsPlusNonformat"/>
      </w:pPr>
      <w:r>
        <w:t>Подпись лица, принявшего документы ________________________________________</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right"/>
        <w:outlineLvl w:val="1"/>
        <w:rPr>
          <w:rFonts w:ascii="Calibri" w:hAnsi="Calibri" w:cs="Calibri"/>
        </w:rPr>
      </w:pPr>
      <w:bookmarkStart w:id="58" w:name="Par810"/>
      <w:bookmarkEnd w:id="58"/>
      <w:r>
        <w:rPr>
          <w:rFonts w:ascii="Calibri" w:hAnsi="Calibri" w:cs="Calibri"/>
        </w:rPr>
        <w:t>Приложение 3</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"Дача</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согласия на передачу жилых помещений</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и муниципального жилищного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фонда, занимаемых по договорам социального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найма, в которых проживают исключительно</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несовершеннолетние в возрасте от 14 до 18</w:t>
      </w:r>
    </w:p>
    <w:p w:rsidR="00BF40C3" w:rsidRDefault="00BF40C3">
      <w:pPr>
        <w:widowControl w:val="0"/>
        <w:autoSpaceDE w:val="0"/>
        <w:autoSpaceDN w:val="0"/>
        <w:adjustRightInd w:val="0"/>
        <w:spacing w:after="0" w:line="240" w:lineRule="auto"/>
        <w:jc w:val="right"/>
        <w:rPr>
          <w:rFonts w:ascii="Calibri" w:hAnsi="Calibri" w:cs="Calibri"/>
        </w:rPr>
      </w:pPr>
      <w:r>
        <w:rPr>
          <w:rFonts w:ascii="Calibri" w:hAnsi="Calibri" w:cs="Calibri"/>
        </w:rPr>
        <w:t>лет, им в собственность"</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bookmarkStart w:id="59" w:name="Par820"/>
      <w:bookmarkEnd w:id="59"/>
      <w:r>
        <w:rPr>
          <w:rFonts w:ascii="Calibri" w:hAnsi="Calibri" w:cs="Calibri"/>
        </w:rPr>
        <w:t>БЛОК-СХЕМА</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"ДАЧА СОГЛАСИЯ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НА ПЕРЕДАЧУ ЖИЛЫХ ПОМЕЩЕНИЙ ГОСУДАРСТВЕННОГО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МУНИЦИПАЛЬНОГО ЖИЛИЩНОГО ФОНДА, ЗАНИМАЕМЫХ ПО ДОГОВОРАМ</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НАЙМА, В КОТОРЫХ ПРОЖИВАЮТ ИСКЛЮЧИТЕЛЬНО</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НЕСОВЕРШЕННОЛЕТНИЕ В ВОЗРАСТЕ ОТ 14 ДО 18 ЛЕТ,</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 В СОБСТВЕННОСТЬ"</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BF40C3" w:rsidRDefault="00BF40C3">
      <w:pPr>
        <w:widowControl w:val="0"/>
        <w:autoSpaceDE w:val="0"/>
        <w:autoSpaceDN w:val="0"/>
        <w:adjustRightInd w:val="0"/>
        <w:spacing w:after="0" w:line="240" w:lineRule="auto"/>
        <w:jc w:val="center"/>
        <w:rPr>
          <w:rFonts w:ascii="Calibri" w:hAnsi="Calibri" w:cs="Calibri"/>
        </w:rPr>
      </w:pPr>
      <w:r>
        <w:rPr>
          <w:rFonts w:ascii="Calibri" w:hAnsi="Calibri" w:cs="Calibri"/>
        </w:rPr>
        <w:t>от 25.12.2014 N 204-мпр)</w:t>
      </w:r>
    </w:p>
    <w:p w:rsidR="00BF40C3" w:rsidRDefault="00BF40C3">
      <w:pPr>
        <w:widowControl w:val="0"/>
        <w:autoSpaceDE w:val="0"/>
        <w:autoSpaceDN w:val="0"/>
        <w:adjustRightInd w:val="0"/>
        <w:spacing w:after="0" w:line="240" w:lineRule="auto"/>
        <w:jc w:val="center"/>
        <w:rPr>
          <w:rFonts w:ascii="Calibri" w:hAnsi="Calibri" w:cs="Calibri"/>
        </w:rPr>
      </w:pPr>
    </w:p>
    <w:p w:rsidR="00BF40C3" w:rsidRDefault="00BF40C3">
      <w:pPr>
        <w:pStyle w:val="ConsPlusNonformat"/>
      </w:pPr>
      <w:r>
        <w:t xml:space="preserve">                    ┌───────────────────────────────┐</w:t>
      </w:r>
    </w:p>
    <w:p w:rsidR="00BF40C3" w:rsidRDefault="00BF40C3">
      <w:pPr>
        <w:pStyle w:val="ConsPlusNonformat"/>
      </w:pPr>
      <w:r>
        <w:t xml:space="preserve">         ┌──────────┤ Подача заявления и документов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  путем личного   │      │через организации│      │     в форме      │</w:t>
      </w:r>
    </w:p>
    <w:p w:rsidR="00BF40C3" w:rsidRDefault="00BF40C3">
      <w:pPr>
        <w:pStyle w:val="ConsPlusNonformat"/>
      </w:pPr>
      <w:r>
        <w:t xml:space="preserve"> │    обращения     │      │ почтовой связи  │      │   электронных    │</w:t>
      </w:r>
    </w:p>
    <w:p w:rsidR="00BF40C3" w:rsidRDefault="00BF40C3">
      <w:pPr>
        <w:pStyle w:val="ConsPlusNonformat"/>
      </w:pPr>
      <w:r>
        <w:t xml:space="preserve"> │                  │      │                 │      │    документов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          ┌───────────────────────────────┐         │</w:t>
      </w:r>
    </w:p>
    <w:p w:rsidR="00BF40C3" w:rsidRDefault="00BF40C3">
      <w:pPr>
        <w:pStyle w:val="ConsPlusNonformat"/>
      </w:pPr>
      <w:r>
        <w:t xml:space="preserve">         └─────────&gt;│ Прием, регистрация заявления  │&lt;────────┘</w:t>
      </w:r>
    </w:p>
    <w:p w:rsidR="00BF40C3" w:rsidRDefault="00BF40C3">
      <w:pPr>
        <w:pStyle w:val="ConsPlusNonformat"/>
      </w:pPr>
      <w:r>
        <w:t xml:space="preserve">                    │         и документов          │</w:t>
      </w:r>
    </w:p>
    <w:p w:rsidR="00BF40C3" w:rsidRDefault="00BF40C3">
      <w:pPr>
        <w:pStyle w:val="ConsPlusNonformat"/>
      </w:pPr>
      <w:r>
        <w:t xml:space="preserve">                    └────────────────┬──────────────┘</w:t>
      </w:r>
    </w:p>
    <w:p w:rsidR="00BF40C3" w:rsidRDefault="00BF40C3">
      <w:pPr>
        <w:pStyle w:val="ConsPlusNonformat"/>
      </w:pPr>
      <w:r>
        <w:t xml:space="preserve">                                     │</w:t>
      </w:r>
    </w:p>
    <w:p w:rsidR="00BF40C3" w:rsidRDefault="00BF40C3">
      <w:pPr>
        <w:pStyle w:val="ConsPlusNonformat"/>
      </w:pPr>
      <w:r>
        <w:t xml:space="preserve">                                    \/</w:t>
      </w:r>
    </w:p>
    <w:p w:rsidR="00BF40C3" w:rsidRDefault="00BF40C3">
      <w:pPr>
        <w:pStyle w:val="ConsPlusNonformat"/>
      </w:pPr>
      <w:r>
        <w:t xml:space="preserve">                    ┌───────────────────────────────┐</w:t>
      </w:r>
    </w:p>
    <w:p w:rsidR="00BF40C3" w:rsidRDefault="00BF40C3">
      <w:pPr>
        <w:pStyle w:val="ConsPlusNonformat"/>
      </w:pPr>
      <w:r>
        <w:t xml:space="preserve">                    │  Формирование и направление   │</w:t>
      </w:r>
    </w:p>
    <w:p w:rsidR="00BF40C3" w:rsidRDefault="00BF40C3">
      <w:pPr>
        <w:pStyle w:val="ConsPlusNonformat"/>
      </w:pPr>
      <w:r>
        <w:t xml:space="preserve">                    │  межведомственных запросов в  │</w:t>
      </w:r>
    </w:p>
    <w:p w:rsidR="00BF40C3" w:rsidRDefault="00BF40C3">
      <w:pPr>
        <w:pStyle w:val="ConsPlusNonformat"/>
      </w:pPr>
      <w:r>
        <w:t xml:space="preserve">                    │     органы, участвующие в     │</w:t>
      </w:r>
    </w:p>
    <w:p w:rsidR="00BF40C3" w:rsidRDefault="00BF40C3">
      <w:pPr>
        <w:pStyle w:val="ConsPlusNonformat"/>
      </w:pPr>
      <w:r>
        <w:t xml:space="preserve">                    │предоставлении государственной │</w:t>
      </w:r>
    </w:p>
    <w:p w:rsidR="00BF40C3" w:rsidRDefault="00BF40C3">
      <w:pPr>
        <w:pStyle w:val="ConsPlusNonformat"/>
      </w:pPr>
      <w:r>
        <w:t xml:space="preserve">                    │            услуги             │</w:t>
      </w:r>
    </w:p>
    <w:p w:rsidR="00BF40C3" w:rsidRDefault="00BF40C3">
      <w:pPr>
        <w:pStyle w:val="ConsPlusNonformat"/>
      </w:pPr>
      <w:r>
        <w:t xml:space="preserve">                    └┬────────────────────────────┬─┘</w:t>
      </w:r>
    </w:p>
    <w:p w:rsidR="00BF40C3" w:rsidRDefault="00BF40C3">
      <w:pPr>
        <w:pStyle w:val="ConsPlusNonformat"/>
      </w:pPr>
      <w:r>
        <w:t xml:space="preserve">                     │                            │</w:t>
      </w:r>
    </w:p>
    <w:p w:rsidR="00BF40C3" w:rsidRDefault="00BF40C3">
      <w:pPr>
        <w:pStyle w:val="ConsPlusNonformat"/>
      </w:pPr>
      <w:r>
        <w:t xml:space="preserve">                    \/                           \/</w:t>
      </w:r>
    </w:p>
    <w:p w:rsidR="00BF40C3" w:rsidRDefault="00BF40C3">
      <w:pPr>
        <w:pStyle w:val="ConsPlusNonformat"/>
      </w:pPr>
      <w:r>
        <w:t xml:space="preserve"> ┌─────────────────────────┐                 ┌─────────────────────────┐</w:t>
      </w:r>
    </w:p>
    <w:p w:rsidR="00BF40C3" w:rsidRDefault="00BF40C3">
      <w:pPr>
        <w:pStyle w:val="ConsPlusNonformat"/>
      </w:pPr>
      <w:r>
        <w:t xml:space="preserve"> │ Принятие решения о даче │                 │    Принятие решения     │</w:t>
      </w:r>
    </w:p>
    <w:p w:rsidR="00BF40C3" w:rsidRDefault="00BF40C3">
      <w:pPr>
        <w:pStyle w:val="ConsPlusNonformat"/>
      </w:pPr>
      <w:r>
        <w:t xml:space="preserve"> │        согласия         │                 │об отказе в даче согласия│</w:t>
      </w:r>
    </w:p>
    <w:p w:rsidR="00BF40C3" w:rsidRDefault="00BF40C3">
      <w:pPr>
        <w:pStyle w:val="ConsPlusNonformat"/>
      </w:pPr>
      <w:r>
        <w:t xml:space="preserve"> └───────────────────┬─────┘                 └────┬────────────────────┘</w:t>
      </w:r>
    </w:p>
    <w:p w:rsidR="00BF40C3" w:rsidRDefault="00BF40C3">
      <w:pPr>
        <w:pStyle w:val="ConsPlusNonformat"/>
      </w:pPr>
      <w:r>
        <w:t xml:space="preserve">                     │                            │</w:t>
      </w:r>
    </w:p>
    <w:p w:rsidR="00BF40C3" w:rsidRDefault="00BF40C3">
      <w:pPr>
        <w:pStyle w:val="ConsPlusNonformat"/>
      </w:pPr>
      <w:r>
        <w:t xml:space="preserve">                    \/                           \/</w:t>
      </w:r>
    </w:p>
    <w:p w:rsidR="00BF40C3" w:rsidRDefault="00BF40C3">
      <w:pPr>
        <w:pStyle w:val="ConsPlusNonformat"/>
      </w:pPr>
      <w:r>
        <w:t xml:space="preserve"> ┌─────────────────────────┐                 ┌─────────────────────────┐</w:t>
      </w:r>
    </w:p>
    <w:p w:rsidR="00BF40C3" w:rsidRDefault="00BF40C3">
      <w:pPr>
        <w:pStyle w:val="ConsPlusNonformat"/>
      </w:pPr>
      <w:r>
        <w:t xml:space="preserve"> │     Информирование      │                 │Информирование о принятом│</w:t>
      </w:r>
    </w:p>
    <w:p w:rsidR="00BF40C3" w:rsidRDefault="00BF40C3">
      <w:pPr>
        <w:pStyle w:val="ConsPlusNonformat"/>
      </w:pPr>
      <w:r>
        <w:t xml:space="preserve"> │ о принятом управлением  │                 │управлением министерства │</w:t>
      </w:r>
    </w:p>
    <w:p w:rsidR="00BF40C3" w:rsidRDefault="00BF40C3">
      <w:pPr>
        <w:pStyle w:val="ConsPlusNonformat"/>
      </w:pPr>
      <w:r>
        <w:t xml:space="preserve"> │  министерства решении   │                 │решении об отказе в даче │</w:t>
      </w:r>
    </w:p>
    <w:p w:rsidR="00BF40C3" w:rsidRDefault="00BF40C3">
      <w:pPr>
        <w:pStyle w:val="ConsPlusNonformat"/>
      </w:pPr>
      <w:r>
        <w:t xml:space="preserve"> │     о даче согласия     │                 │        согласия         │</w:t>
      </w:r>
    </w:p>
    <w:p w:rsidR="00BF40C3" w:rsidRDefault="00BF40C3">
      <w:pPr>
        <w:pStyle w:val="ConsPlusNonformat"/>
      </w:pPr>
      <w:r>
        <w:t xml:space="preserve"> └─────────────────────────┘                 └─────────────────────────┘</w:t>
      </w: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autoSpaceDE w:val="0"/>
        <w:autoSpaceDN w:val="0"/>
        <w:adjustRightInd w:val="0"/>
        <w:spacing w:after="0" w:line="240" w:lineRule="auto"/>
        <w:jc w:val="both"/>
        <w:rPr>
          <w:rFonts w:ascii="Calibri" w:hAnsi="Calibri" w:cs="Calibri"/>
        </w:rPr>
      </w:pPr>
    </w:p>
    <w:p w:rsidR="00BF40C3" w:rsidRDefault="00BF40C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0" w:name="_GoBack"/>
      <w:bookmarkEnd w:id="60"/>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C3"/>
    <w:rsid w:val="005816EE"/>
    <w:rsid w:val="00B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40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40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40C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40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40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40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697598999F1E47A1DBE901C8D4851AD813721D3954AB98340517F458A5EC453F0EDDCDAD24F0AC05052Ec3A5G" TargetMode="External"/><Relationship Id="rId18" Type="http://schemas.openxmlformats.org/officeDocument/2006/relationships/hyperlink" Target="consultantplus://offline/ref=91697598999F1E47A1DBE901C8D4851AD813721D3957A4953B0517F458A5EC453F0EDDCDAD24F0AC050623c3AFG" TargetMode="External"/><Relationship Id="rId26" Type="http://schemas.openxmlformats.org/officeDocument/2006/relationships/hyperlink" Target="consultantplus://offline/ref=91697598999F1E47A1DBE901C8D4851AD813721D3959A99A320517F458A5EC453F0EDDCDAD24F0AC050523c3AAG" TargetMode="External"/><Relationship Id="rId39" Type="http://schemas.openxmlformats.org/officeDocument/2006/relationships/hyperlink" Target="consultantplus://offline/ref=91697598999F1E47A1DBE901C8D4851AD813721D3957A4953B0517F458A5EC453F0EDDCDAD24F0AC050623c3A5G" TargetMode="External"/><Relationship Id="rId21" Type="http://schemas.openxmlformats.org/officeDocument/2006/relationships/hyperlink" Target="consultantplus://offline/ref=91697598999F1E47A1DBE901C8D4851AD813721D3656AF9C320517F458A5EC453F0EDDCDAD24F0AC05042Bc3AAG" TargetMode="External"/><Relationship Id="rId34" Type="http://schemas.openxmlformats.org/officeDocument/2006/relationships/hyperlink" Target="consultantplus://offline/ref=91697598999F1E47A1DBF70CDEB8DF16D81F2C153054A6CA6F5A4CA90FcAACG" TargetMode="External"/><Relationship Id="rId42" Type="http://schemas.openxmlformats.org/officeDocument/2006/relationships/hyperlink" Target="consultantplus://offline/ref=91697598999F1E47A1DBE901C8D4851AD813721D3957A4953B0517F458A5EC453F0EDDCDAD24F0AC050622c3ACG" TargetMode="External"/><Relationship Id="rId47" Type="http://schemas.openxmlformats.org/officeDocument/2006/relationships/hyperlink" Target="consultantplus://offline/ref=91697598999F1E47A1DBE901C8D4851AD813721D3957A4953B0517F458A5EC453F0EDDCDAD24F0AC050622c3A8G" TargetMode="External"/><Relationship Id="rId50" Type="http://schemas.openxmlformats.org/officeDocument/2006/relationships/hyperlink" Target="consultantplus://offline/ref=91697598999F1E47A1DBE901C8D4851AD813721D3656AF9C320517F458A5EC453F0EDDCDAD24F0AC050428c3A4G" TargetMode="External"/><Relationship Id="rId55" Type="http://schemas.openxmlformats.org/officeDocument/2006/relationships/hyperlink" Target="consultantplus://offline/ref=91697598999F1E47A1DBE901C8D4851AD813721D3957A4953B0517F458A5EC453F0EDDCDAD24F0AC050622c3A9G" TargetMode="External"/><Relationship Id="rId63" Type="http://schemas.openxmlformats.org/officeDocument/2006/relationships/hyperlink" Target="consultantplus://offline/ref=91697598999F1E47A1DBE901C8D4851AD813721D3657A4993B0517F458A5EC453F0EDDCDAD24F0AC050229c3A9G" TargetMode="External"/><Relationship Id="rId68" Type="http://schemas.openxmlformats.org/officeDocument/2006/relationships/hyperlink" Target="consultantplus://offline/ref=91697598999F1E47A1DBE901C8D4851AD813721D3957A4953B0517F458A5EC453F0EDDCDAD24F0AC05072Bc3ADG" TargetMode="External"/><Relationship Id="rId7" Type="http://schemas.openxmlformats.org/officeDocument/2006/relationships/hyperlink" Target="consultantplus://offline/ref=91697598999F1E47A1DBE901C8D4851AD813721D3657A4993B0517F458A5EC453F0EDDCDAD24F0AC050229c3A9G" TargetMode="External"/><Relationship Id="rId2" Type="http://schemas.microsoft.com/office/2007/relationships/stylesWithEffects" Target="stylesWithEffects.xml"/><Relationship Id="rId16" Type="http://schemas.openxmlformats.org/officeDocument/2006/relationships/hyperlink" Target="consultantplus://offline/ref=91697598999F1E47A1DBE901C8D4851AD813721D3657A4993B0517F458A5EC453F0EDDCDAD24F0AC050229c3A9G" TargetMode="External"/><Relationship Id="rId29" Type="http://schemas.openxmlformats.org/officeDocument/2006/relationships/hyperlink" Target="consultantplus://offline/ref=91697598999F1E47A1DBE901C8D4851AD813721D3957A4953B0517F458A5EC453F0EDDCDAD24F0AC050623c3A8G" TargetMode="External"/><Relationship Id="rId1" Type="http://schemas.openxmlformats.org/officeDocument/2006/relationships/styles" Target="styles.xml"/><Relationship Id="rId6" Type="http://schemas.openxmlformats.org/officeDocument/2006/relationships/hyperlink" Target="consultantplus://offline/ref=91697598999F1E47A1DBE901C8D4851AD813721D3656AF9C320517F458A5EC453F0EDDCDAD24F0AC05042Bc3A9G" TargetMode="External"/><Relationship Id="rId11" Type="http://schemas.openxmlformats.org/officeDocument/2006/relationships/hyperlink" Target="consultantplus://offline/ref=91697598999F1E47A1DBF70CDEB8DF16D81B2A163053A6CA6F5A4CA90FACE6127841848FE929F1ADc0A4G" TargetMode="External"/><Relationship Id="rId24" Type="http://schemas.openxmlformats.org/officeDocument/2006/relationships/hyperlink" Target="consultantplus://offline/ref=91697598999F1E47A1DBE901C8D4851AD813721D3656AF9C320517F458A5EC453F0EDDCDAD24F0AC05042Bc3A4G" TargetMode="External"/><Relationship Id="rId32" Type="http://schemas.openxmlformats.org/officeDocument/2006/relationships/hyperlink" Target="consultantplus://offline/ref=91697598999F1E47A1DBF70CDEB8DF16D81F2F183851A6CA6F5A4CA90FcAACG" TargetMode="External"/><Relationship Id="rId37" Type="http://schemas.openxmlformats.org/officeDocument/2006/relationships/hyperlink" Target="consultantplus://offline/ref=91697598999F1E47A1DBE901C8D4851AD813721D3957A4953B0517F458A5EC453F0EDDCDAD24F0AC050623c3A9G" TargetMode="External"/><Relationship Id="rId40" Type="http://schemas.openxmlformats.org/officeDocument/2006/relationships/hyperlink" Target="consultantplus://offline/ref=91697598999F1E47A1DBE901C8D4851AD813721D3656AF9C320517F458A5EC453F0EDDCDAD24F0AC05042Ac3A4G" TargetMode="External"/><Relationship Id="rId45" Type="http://schemas.openxmlformats.org/officeDocument/2006/relationships/hyperlink" Target="consultantplus://offline/ref=91697598999F1E47A1DBE901C8D4851AD813721D3957A4953B0517F458A5EC453F0EDDCDAD24F0AC050622c3ADG" TargetMode="External"/><Relationship Id="rId53" Type="http://schemas.openxmlformats.org/officeDocument/2006/relationships/hyperlink" Target="consultantplus://offline/ref=91697598999F1E47A1DBE901C8D4851AD813721D3959A99A320517F458A5EC453F0EDDCDAD24F0AC050523c3A4G" TargetMode="External"/><Relationship Id="rId58" Type="http://schemas.openxmlformats.org/officeDocument/2006/relationships/hyperlink" Target="consultantplus://offline/ref=91697598999F1E47A1DBE901C8D4851AD813721D3957A4953B0517F458A5EC453F0EDDCDAD24F0AC050622c3AAG" TargetMode="External"/><Relationship Id="rId66" Type="http://schemas.openxmlformats.org/officeDocument/2006/relationships/hyperlink" Target="consultantplus://offline/ref=91697598999F1E47A1DBE901C8D4851AD813721D3959A99A320517F458A5EC453F0EDDCDAD24F0AC05062Bc3A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697598999F1E47A1DBE901C8D4851AD813721D3656AF9C320517F458A5EC453F0EDDCDAD24F0AC05042Bc3A9G" TargetMode="External"/><Relationship Id="rId23" Type="http://schemas.openxmlformats.org/officeDocument/2006/relationships/hyperlink" Target="consultantplus://offline/ref=91697598999F1E47A1DBE901C8D4851AD813721D3959A99A320517F458A5EC453F0EDDCDAD24F0AC050523c3A8G" TargetMode="External"/><Relationship Id="rId28" Type="http://schemas.openxmlformats.org/officeDocument/2006/relationships/hyperlink" Target="consultantplus://offline/ref=91697598999F1E47A1DBE901C8D4851AD813721D3656AF9C320517F458A5EC453F0EDDCDAD24F0AC05042Ac3AFG" TargetMode="External"/><Relationship Id="rId36" Type="http://schemas.openxmlformats.org/officeDocument/2006/relationships/hyperlink" Target="consultantplus://offline/ref=91697598999F1E47A1DBE901C8D4851AD813721D3954AB98340517F458A5EC453F0EDDCDAD24F0AC05052Ec3A5G" TargetMode="External"/><Relationship Id="rId49" Type="http://schemas.openxmlformats.org/officeDocument/2006/relationships/hyperlink" Target="consultantplus://offline/ref=91697598999F1E47A1DBE901C8D4851AD813721D3656AF9C320517F458A5EC453F0EDDCDAD24F0AC050428c3AAG" TargetMode="External"/><Relationship Id="rId57" Type="http://schemas.openxmlformats.org/officeDocument/2006/relationships/hyperlink" Target="consultantplus://offline/ref=91697598999F1E47A1DBE901C8D4851AD813721D3656AF9C320517F458A5EC453F0EDDCDAD24F0AC05042Fc3A9G" TargetMode="External"/><Relationship Id="rId61" Type="http://schemas.openxmlformats.org/officeDocument/2006/relationships/hyperlink" Target="consultantplus://offline/ref=91697598999F1E47A1DBE901C8D4851AD813721D3656AF9C320517F458A5EC453F0EDDCDAD24F0AC05042Fc3ABG" TargetMode="External"/><Relationship Id="rId10" Type="http://schemas.openxmlformats.org/officeDocument/2006/relationships/hyperlink" Target="consultantplus://offline/ref=91697598999F1E47A1DBF70CDEB8DF16D81F2F173355A6CA6F5A4CA90FACE6127841848FE929F1A5c0A1G" TargetMode="External"/><Relationship Id="rId19" Type="http://schemas.openxmlformats.org/officeDocument/2006/relationships/hyperlink" Target="consultantplus://offline/ref=91697598999F1E47A1DBF70CDEB8DF16D81F2F173355A6CA6F5A4CA90FACE6127841848FE929F1A5c0A1G" TargetMode="External"/><Relationship Id="rId31" Type="http://schemas.openxmlformats.org/officeDocument/2006/relationships/hyperlink" Target="consultantplus://offline/ref=91697598999F1E47A1DBF70CDEB8DF16D81F2F123951A6CA6F5A4CA90FcAACG" TargetMode="External"/><Relationship Id="rId44" Type="http://schemas.openxmlformats.org/officeDocument/2006/relationships/hyperlink" Target="consultantplus://offline/ref=91697598999F1E47A1DBE901C8D4851AD813721D3656AF9C320517F458A5EC453F0EDDCDAD24F0AC050429c3AAG" TargetMode="External"/><Relationship Id="rId52" Type="http://schemas.openxmlformats.org/officeDocument/2006/relationships/hyperlink" Target="consultantplus://offline/ref=91697598999F1E47A1DBE901C8D4851AD813721D3656AF9C320517F458A5EC453F0EDDCDAD24F0AC05042Fc3ADG" TargetMode="External"/><Relationship Id="rId60" Type="http://schemas.openxmlformats.org/officeDocument/2006/relationships/hyperlink" Target="consultantplus://offline/ref=91697598999F1E47A1DBE901C8D4851AD813721D3957A4953B0517F458A5EC453F0EDDCDAD24F0AC050622c3A4G" TargetMode="External"/><Relationship Id="rId65" Type="http://schemas.openxmlformats.org/officeDocument/2006/relationships/hyperlink" Target="consultantplus://offline/ref=91697598999F1E47A1DBE901C8D4851AD813721D3957A4953B0517F458A5EC453F0EDDCDAD24F0AC05072Bc3ACG" TargetMode="External"/><Relationship Id="rId4" Type="http://schemas.openxmlformats.org/officeDocument/2006/relationships/webSettings" Target="webSettings.xml"/><Relationship Id="rId9" Type="http://schemas.openxmlformats.org/officeDocument/2006/relationships/hyperlink" Target="consultantplus://offline/ref=91697598999F1E47A1DBE901C8D4851AD813721D3957A4953B0517F458A5EC453F0EDDCDAD24F0AC050623c3AFG" TargetMode="External"/><Relationship Id="rId14" Type="http://schemas.openxmlformats.org/officeDocument/2006/relationships/hyperlink" Target="consultantplus://offline/ref=91697598999F1E47A1DBE901C8D4851AD813721D3857AB98370517F458A5EC453F0EDDCDAD24F0AC05052Cc3AFG" TargetMode="External"/><Relationship Id="rId22" Type="http://schemas.openxmlformats.org/officeDocument/2006/relationships/hyperlink" Target="consultantplus://offline/ref=91697598999F1E47A1DBE901C8D4851AD813721D3656AF9C320517F458A5EC453F0EDDCDAD24F0AC05042Bc3ABG" TargetMode="External"/><Relationship Id="rId27" Type="http://schemas.openxmlformats.org/officeDocument/2006/relationships/hyperlink" Target="consultantplus://offline/ref=91697598999F1E47A1DBE901C8D4851AD813721D3656AF9C320517F458A5EC453F0EDDCDAD24F0AC05042Ac3ADG" TargetMode="External"/><Relationship Id="rId30" Type="http://schemas.openxmlformats.org/officeDocument/2006/relationships/hyperlink" Target="consultantplus://offline/ref=91697598999F1E47A1DBF70CDEB8DF16DB102B153B06F1C83E0F42cAACG" TargetMode="External"/><Relationship Id="rId35" Type="http://schemas.openxmlformats.org/officeDocument/2006/relationships/hyperlink" Target="consultantplus://offline/ref=91697598999F1E47A1DBF70CDEB8DF16D81B2A163053A6CA6F5A4CA90FcAACG" TargetMode="External"/><Relationship Id="rId43" Type="http://schemas.openxmlformats.org/officeDocument/2006/relationships/hyperlink" Target="consultantplus://offline/ref=91697598999F1E47A1DBF70CDEB8DF16D81F2F173355A6CA6F5A4CA90FACE6127841848AcEAAG" TargetMode="External"/><Relationship Id="rId48" Type="http://schemas.openxmlformats.org/officeDocument/2006/relationships/hyperlink" Target="consultantplus://offline/ref=91697598999F1E47A1DBE901C8D4851AD813721D3656AF9C320517F458A5EC453F0EDDCDAD24F0AC050428c3AEG" TargetMode="External"/><Relationship Id="rId56" Type="http://schemas.openxmlformats.org/officeDocument/2006/relationships/hyperlink" Target="consultantplus://offline/ref=91697598999F1E47A1DBE901C8D4851AD813721D3959A99A320517F458A5EC453F0EDDCDAD24F0AC050522c3AFG" TargetMode="External"/><Relationship Id="rId64" Type="http://schemas.openxmlformats.org/officeDocument/2006/relationships/hyperlink" Target="consultantplus://offline/ref=91697598999F1E47A1DBE901C8D4851AD813721D3959A99A320517F458A5EC453F0EDDCDAD24F0AC050522c3A9G" TargetMode="External"/><Relationship Id="rId69" Type="http://schemas.openxmlformats.org/officeDocument/2006/relationships/fontTable" Target="fontTable.xml"/><Relationship Id="rId8" Type="http://schemas.openxmlformats.org/officeDocument/2006/relationships/hyperlink" Target="consultantplus://offline/ref=91697598999F1E47A1DBE901C8D4851AD813721D3959A99A320517F458A5EC453F0EDDCDAD24F0AC050523c3AFG" TargetMode="External"/><Relationship Id="rId51" Type="http://schemas.openxmlformats.org/officeDocument/2006/relationships/hyperlink" Target="consultantplus://offline/ref=91697598999F1E47A1DBE901C8D4851AD813721D3656AF9C320517F458A5EC453F0EDDCDAD24F0AC05042Fc3ACG" TargetMode="External"/><Relationship Id="rId3" Type="http://schemas.openxmlformats.org/officeDocument/2006/relationships/settings" Target="settings.xml"/><Relationship Id="rId12" Type="http://schemas.openxmlformats.org/officeDocument/2006/relationships/hyperlink" Target="consultantplus://offline/ref=91697598999F1E47A1DBE901C8D4851AD813721D3958A998360517F458A5EC453F0EDDCDAD24F0AC050528c3A9G" TargetMode="External"/><Relationship Id="rId17" Type="http://schemas.openxmlformats.org/officeDocument/2006/relationships/hyperlink" Target="consultantplus://offline/ref=91697598999F1E47A1DBE901C8D4851AD813721D3959A99A320517F458A5EC453F0EDDCDAD24F0AC050523c3AFG" TargetMode="External"/><Relationship Id="rId25" Type="http://schemas.openxmlformats.org/officeDocument/2006/relationships/hyperlink" Target="consultantplus://offline/ref=91697598999F1E47A1DBE901C8D4851AD813721D3656AF9C320517F458A5EC453F0EDDCDAD24F0AC05042Ac3ACG" TargetMode="External"/><Relationship Id="rId33" Type="http://schemas.openxmlformats.org/officeDocument/2006/relationships/hyperlink" Target="consultantplus://offline/ref=91697598999F1E47A1DBF70CDEB8DF16D81E29133455A6CA6F5A4CA90FcAACG" TargetMode="External"/><Relationship Id="rId38" Type="http://schemas.openxmlformats.org/officeDocument/2006/relationships/hyperlink" Target="consultantplus://offline/ref=91697598999F1E47A1DBE901C8D4851AD813721D3957A4953B0517F458A5EC453F0EDDCDAD24F0AC050623c3ABG" TargetMode="External"/><Relationship Id="rId46" Type="http://schemas.openxmlformats.org/officeDocument/2006/relationships/hyperlink" Target="consultantplus://offline/ref=91697598999F1E47A1DBE901C8D4851AD813721D3957A4953B0517F458A5EC453F0EDDCDAD24F0AC050622c3AEG" TargetMode="External"/><Relationship Id="rId59" Type="http://schemas.openxmlformats.org/officeDocument/2006/relationships/hyperlink" Target="consultantplus://offline/ref=91697598999F1E47A1DBE901C8D4851AD813721D3957A4953B0517F458A5EC453F0EDDCDAD24F0AC050622c3ABG" TargetMode="External"/><Relationship Id="rId67" Type="http://schemas.openxmlformats.org/officeDocument/2006/relationships/hyperlink" Target="consultantplus://offline/ref=91697598999F1E47A1DBE901C8D4851AD813721D3959A99A320517F458A5EC453F0EDDCDAD24F0AC05062Bc3ADG" TargetMode="External"/><Relationship Id="rId20" Type="http://schemas.openxmlformats.org/officeDocument/2006/relationships/hyperlink" Target="consultantplus://offline/ref=91697598999F1E47A1DBE901C8D4851AD813721D3958A998360517F458A5EC453F0EDDCDAD24F0AC050528c3A9G" TargetMode="External"/><Relationship Id="rId41" Type="http://schemas.openxmlformats.org/officeDocument/2006/relationships/hyperlink" Target="consultantplus://offline/ref=91697598999F1E47A1DBE901C8D4851AD813721D3656AF9C320517F458A5EC453F0EDDCDAD24F0AC050429c3ACG" TargetMode="External"/><Relationship Id="rId54" Type="http://schemas.openxmlformats.org/officeDocument/2006/relationships/hyperlink" Target="consultantplus://offline/ref=91697598999F1E47A1DBE901C8D4851AD813721D3959A99A320517F458A5EC453F0EDDCDAD24F0AC050522c3ACG" TargetMode="External"/><Relationship Id="rId62" Type="http://schemas.openxmlformats.org/officeDocument/2006/relationships/hyperlink" Target="consultantplus://offline/ref=91697598999F1E47A1DBE901C8D4851AD813721D3957A4953B0517F458A5EC453F0EDDCDAD24F0AC050622c3A5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11996</Words>
  <Characters>68383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2015-04-02T06:00:00Z</dcterms:created>
  <dcterms:modified xsi:type="dcterms:W3CDTF">2015-04-02T06:00:00Z</dcterms:modified>
</cp:coreProperties>
</file>