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A5" w:rsidRPr="00843EA5" w:rsidRDefault="00843EA5" w:rsidP="00843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A5">
        <w:rPr>
          <w:rFonts w:ascii="Times New Roman" w:hAnsi="Times New Roman" w:cs="Times New Roman"/>
          <w:b/>
          <w:sz w:val="28"/>
          <w:szCs w:val="28"/>
        </w:rPr>
        <w:t>Перечень документов на постановку граждан на учет</w:t>
      </w:r>
    </w:p>
    <w:p w:rsidR="00843EA5" w:rsidRPr="00843EA5" w:rsidRDefault="00843EA5" w:rsidP="00843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A5">
        <w:rPr>
          <w:rFonts w:ascii="Times New Roman" w:hAnsi="Times New Roman" w:cs="Times New Roman"/>
          <w:b/>
          <w:sz w:val="28"/>
          <w:szCs w:val="28"/>
        </w:rPr>
        <w:t>для предоставления социальной</w:t>
      </w:r>
      <w:r w:rsidRPr="00843EA5">
        <w:rPr>
          <w:rFonts w:ascii="Times New Roman" w:hAnsi="Times New Roman" w:cs="Times New Roman"/>
          <w:b/>
          <w:sz w:val="28"/>
          <w:szCs w:val="28"/>
        </w:rPr>
        <w:t xml:space="preserve"> выплаты на приобретение жилого </w:t>
      </w:r>
      <w:r w:rsidRPr="00843EA5">
        <w:rPr>
          <w:rFonts w:ascii="Times New Roman" w:hAnsi="Times New Roman" w:cs="Times New Roman"/>
          <w:b/>
          <w:sz w:val="28"/>
          <w:szCs w:val="28"/>
        </w:rPr>
        <w:t>помещения</w:t>
      </w:r>
    </w:p>
    <w:p w:rsidR="00843EA5" w:rsidRPr="00843EA5" w:rsidRDefault="00843EA5" w:rsidP="0084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A5" w:rsidRDefault="00843EA5" w:rsidP="0084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A5">
        <w:rPr>
          <w:rFonts w:ascii="Times New Roman" w:hAnsi="Times New Roman" w:cs="Times New Roman"/>
          <w:sz w:val="28"/>
          <w:szCs w:val="28"/>
        </w:rPr>
        <w:t>Принятие граждан на учет для предоставления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A5">
        <w:rPr>
          <w:rFonts w:ascii="Times New Roman" w:hAnsi="Times New Roman" w:cs="Times New Roman"/>
          <w:sz w:val="28"/>
          <w:szCs w:val="28"/>
        </w:rPr>
        <w:t>осуществляется территориальными орг</w:t>
      </w:r>
      <w:r>
        <w:rPr>
          <w:rFonts w:ascii="Times New Roman" w:hAnsi="Times New Roman" w:cs="Times New Roman"/>
          <w:sz w:val="28"/>
          <w:szCs w:val="28"/>
        </w:rPr>
        <w:t xml:space="preserve">анами опеки и попечительства по </w:t>
      </w:r>
      <w:r w:rsidRPr="00843EA5">
        <w:rPr>
          <w:rFonts w:ascii="Times New Roman" w:hAnsi="Times New Roman" w:cs="Times New Roman"/>
          <w:sz w:val="28"/>
          <w:szCs w:val="28"/>
        </w:rPr>
        <w:t>месту жительства граждан, подтверж</w:t>
      </w:r>
      <w:r>
        <w:rPr>
          <w:rFonts w:ascii="Times New Roman" w:hAnsi="Times New Roman" w:cs="Times New Roman"/>
          <w:sz w:val="28"/>
          <w:szCs w:val="28"/>
        </w:rPr>
        <w:t xml:space="preserve">денному регистрацией, в порядке </w:t>
      </w:r>
      <w:r w:rsidRPr="00843EA5">
        <w:rPr>
          <w:rFonts w:ascii="Times New Roman" w:hAnsi="Times New Roman" w:cs="Times New Roman"/>
          <w:sz w:val="28"/>
          <w:szCs w:val="28"/>
        </w:rPr>
        <w:t>очередности, исходя из даты и времени по</w:t>
      </w:r>
      <w:r>
        <w:rPr>
          <w:rFonts w:ascii="Times New Roman" w:hAnsi="Times New Roman" w:cs="Times New Roman"/>
          <w:sz w:val="28"/>
          <w:szCs w:val="28"/>
        </w:rPr>
        <w:t>дачи ими заявления и документов.</w:t>
      </w:r>
    </w:p>
    <w:p w:rsidR="00843EA5" w:rsidRDefault="00843EA5" w:rsidP="0084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A5">
        <w:rPr>
          <w:rFonts w:ascii="Times New Roman" w:hAnsi="Times New Roman" w:cs="Times New Roman"/>
          <w:sz w:val="28"/>
          <w:szCs w:val="28"/>
        </w:rPr>
        <w:t>Для рассмотрения заявлени</w:t>
      </w:r>
      <w:r>
        <w:rPr>
          <w:rFonts w:ascii="Times New Roman" w:hAnsi="Times New Roman" w:cs="Times New Roman"/>
          <w:sz w:val="28"/>
          <w:szCs w:val="28"/>
        </w:rPr>
        <w:t xml:space="preserve">я о принятии на учет необходимы </w:t>
      </w:r>
      <w:r w:rsidRPr="00843EA5">
        <w:rPr>
          <w:rFonts w:ascii="Times New Roman" w:hAnsi="Times New Roman" w:cs="Times New Roman"/>
          <w:sz w:val="28"/>
          <w:szCs w:val="28"/>
        </w:rPr>
        <w:t>следующие документы:</w:t>
      </w:r>
      <w:bookmarkStart w:id="0" w:name="sub_131"/>
    </w:p>
    <w:p w:rsidR="00843EA5" w:rsidRDefault="00843EA5" w:rsidP="0084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паспорт либо иной документ, удостоверяющий личность гражданина;</w:t>
      </w:r>
      <w:bookmarkStart w:id="1" w:name="sub_132"/>
      <w:bookmarkEnd w:id="0"/>
    </w:p>
    <w:p w:rsidR="00843EA5" w:rsidRDefault="00843EA5" w:rsidP="0084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  <w:bookmarkStart w:id="2" w:name="sub_133"/>
      <w:bookmarkEnd w:id="1"/>
    </w:p>
    <w:p w:rsidR="00843EA5" w:rsidRDefault="00843EA5" w:rsidP="0084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решение суда об установлении факта постоянного или преимущественного проживания гражданина на территории Иркутской области - в случае отсутствия документов, подтверждающих регистрацию гражданина по месту жительства на территории Иркутской области;</w:t>
      </w:r>
      <w:bookmarkStart w:id="3" w:name="sub_134"/>
      <w:bookmarkEnd w:id="2"/>
    </w:p>
    <w:p w:rsidR="00843EA5" w:rsidRDefault="00843EA5" w:rsidP="0084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свидетельство о рождении ребенка (детей) и его (их) нотариально удостоверенный перевод на русский язык, в случае если это (эти) свидетельство (свидетельства) выдано (выданы) компетентными органами иностранного государства;</w:t>
      </w:r>
      <w:bookmarkStart w:id="4" w:name="sub_135"/>
      <w:bookmarkEnd w:id="3"/>
      <w:proofErr w:type="gramEnd"/>
    </w:p>
    <w:p w:rsidR="00843EA5" w:rsidRDefault="00843EA5" w:rsidP="0084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документы, подтверждающие регистрацию по месту жительства на территории Иркутской области гражданина и ребенка (детей), и (или) решение суда об установлении факта совместного проживания гражданина и ребенка (детей) на территории Иркутской области;</w:t>
      </w:r>
      <w:bookmarkStart w:id="5" w:name="sub_136"/>
      <w:bookmarkEnd w:id="4"/>
    </w:p>
    <w:p w:rsidR="00843EA5" w:rsidRDefault="00843EA5" w:rsidP="0084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документы, подтверждающие осуществление гражданином трудовой деятельности на основании трудового договора (служебного контракта) (копия трудовой книжки, заверенная надлежащим образом по месту работы (службы), или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 (представителя нанимателя)), выданные не </w:t>
      </w:r>
      <w:proofErr w:type="gramStart"/>
      <w:r w:rsidRPr="0084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позднее</w:t>
      </w:r>
      <w:proofErr w:type="gramEnd"/>
      <w:r w:rsidRPr="0084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чем за один месяц до даты подачи заявления, или свидетельство о государственной регистрации гражданина в качестве индивидуального предпринимателя, или договоры гражданско-правового характера, которые предусматривают выполнение работ, оказание услуг (за исключением граждан, не осуществляющих трудовую деятельность и имеющих ребенка (детей) в возрасте до трех лет либо ребенка-инвалида);</w:t>
      </w:r>
      <w:bookmarkStart w:id="6" w:name="sub_137"/>
      <w:bookmarkEnd w:id="5"/>
    </w:p>
    <w:p w:rsidR="00843EA5" w:rsidRPr="00843EA5" w:rsidRDefault="00843EA5" w:rsidP="0084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84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справка федерального учреждения </w:t>
      </w:r>
      <w:proofErr w:type="gramStart"/>
      <w:r w:rsidRPr="0084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84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экспертизы, подтверждающая факт установления инвалидности, - для граждан, не </w:t>
      </w:r>
      <w:proofErr w:type="gramStart"/>
      <w:r w:rsidRPr="0084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84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трудовую деятельность и имеющих ребенка-инвалида.</w:t>
      </w:r>
    </w:p>
    <w:bookmarkEnd w:id="6"/>
    <w:p w:rsidR="00843EA5" w:rsidRPr="00843EA5" w:rsidRDefault="00843EA5" w:rsidP="0084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3EA5" w:rsidRPr="0084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2A"/>
    <w:rsid w:val="003E3D2A"/>
    <w:rsid w:val="00843EA5"/>
    <w:rsid w:val="00B14D7F"/>
    <w:rsid w:val="00E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Н.Д.</dc:creator>
  <cp:keywords/>
  <dc:description/>
  <cp:lastModifiedBy>Агафонова Н.Д.</cp:lastModifiedBy>
  <cp:revision>2</cp:revision>
  <dcterms:created xsi:type="dcterms:W3CDTF">2022-11-14T08:47:00Z</dcterms:created>
  <dcterms:modified xsi:type="dcterms:W3CDTF">2022-11-14T08:51:00Z</dcterms:modified>
</cp:coreProperties>
</file>